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13"/>
        <w:jc w:val="center"/>
        <w:textAlignment w:val="auto"/>
        <w:rPr>
          <w:rFonts w:hint="default" w:ascii="Times New Roman" w:hAnsi="Times New Roman" w:eastAsia="文星标宋" w:cs="Times New Roman"/>
          <w:b w:val="0"/>
          <w:bCs w:val="0"/>
          <w:color w:val="000000" w:themeColor="text1"/>
          <w:kern w:val="2"/>
          <w:sz w:val="44"/>
          <w:szCs w:val="4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文星标宋" w:cs="Times New Roman"/>
          <w:b w:val="0"/>
          <w:bCs w:val="0"/>
          <w:color w:val="000000" w:themeColor="text1"/>
          <w:kern w:val="2"/>
          <w:sz w:val="44"/>
          <w:szCs w:val="44"/>
          <w:lang w:val="en-US" w:eastAsia="zh-CN" w:bidi="ar-SA"/>
          <w14:textFill>
            <w14:solidFill>
              <w14:schemeClr w14:val="tx1"/>
            </w14:solidFill>
          </w14:textFill>
        </w:rPr>
        <w:t>2024年省科技创新战略专项市县科技创新支撑（大专项+任务清单）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13"/>
        <w:jc w:val="center"/>
        <w:textAlignment w:val="auto"/>
        <w:rPr>
          <w:rFonts w:hint="default" w:ascii="Times New Roman" w:hAnsi="Times New Roman" w:eastAsia="文星标宋" w:cs="Times New Roman"/>
          <w:b w:val="0"/>
          <w:bCs w:val="0"/>
          <w:color w:val="000000" w:themeColor="text1"/>
          <w:kern w:val="2"/>
          <w:sz w:val="44"/>
          <w:szCs w:val="4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文星标宋" w:cs="Times New Roman"/>
          <w:b w:val="0"/>
          <w:bCs w:val="0"/>
          <w:color w:val="000000" w:themeColor="text1"/>
          <w:kern w:val="2"/>
          <w:sz w:val="44"/>
          <w:szCs w:val="44"/>
          <w:lang w:val="en-US" w:eastAsia="zh-CN" w:bidi="ar-SA"/>
          <w14:textFill>
            <w14:solidFill>
              <w14:schemeClr w14:val="tx1"/>
            </w14:solidFill>
          </w14:textFill>
        </w:rPr>
        <w:t>项目征集入库汇总表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113"/>
        <w:jc w:val="center"/>
        <w:textAlignment w:val="auto"/>
        <w:rPr>
          <w:rFonts w:hint="default" w:ascii="Times New Roman" w:hAnsi="Times New Roman" w:eastAsia="文星标宋" w:cs="Times New Roman"/>
          <w:b w:val="0"/>
          <w:bCs w:val="0"/>
          <w:color w:val="000000" w:themeColor="text1"/>
          <w:kern w:val="2"/>
          <w:sz w:val="36"/>
          <w:szCs w:val="36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文星仿宋" w:hAnsi="文星仿宋" w:eastAsia="文星仿宋" w:cs="文星仿宋"/>
          <w:sz w:val="24"/>
          <w:szCs w:val="24"/>
          <w:lang w:eastAsia="zh-CN"/>
        </w:rPr>
      </w:pPr>
      <w:r>
        <w:rPr>
          <w:rFonts w:hint="eastAsia" w:ascii="文星仿宋" w:hAnsi="文星仿宋" w:eastAsia="文星仿宋" w:cs="文星仿宋"/>
          <w:sz w:val="24"/>
          <w:szCs w:val="24"/>
          <w:lang w:eastAsia="zh-CN"/>
        </w:rPr>
        <w:t>填报单位（公章）：</w:t>
      </w:r>
      <w:r>
        <w:rPr>
          <w:rFonts w:hint="eastAsia" w:ascii="文星仿宋" w:hAnsi="文星仿宋" w:eastAsia="文星仿宋" w:cs="文星仿宋"/>
          <w:sz w:val="24"/>
          <w:szCs w:val="24"/>
          <w:lang w:val="en-US" w:eastAsia="zh-CN"/>
        </w:rPr>
        <w:t xml:space="preserve">                                                                             </w:t>
      </w:r>
      <w:r>
        <w:rPr>
          <w:rFonts w:hint="eastAsia" w:ascii="文星仿宋" w:hAnsi="文星仿宋" w:eastAsia="文星仿宋" w:cs="文星仿宋"/>
          <w:sz w:val="24"/>
          <w:szCs w:val="24"/>
          <w:lang w:eastAsia="zh-CN"/>
        </w:rPr>
        <w:t>填报日期：</w:t>
      </w:r>
      <w:r>
        <w:rPr>
          <w:rFonts w:hint="eastAsia" w:ascii="文星仿宋" w:hAnsi="文星仿宋" w:eastAsia="文星仿宋" w:cs="文星仿宋"/>
          <w:sz w:val="24"/>
          <w:szCs w:val="24"/>
          <w:lang w:val="en-US" w:eastAsia="zh-CN"/>
        </w:rPr>
        <w:t xml:space="preserve">  </w:t>
      </w:r>
      <w:r>
        <w:rPr>
          <w:rFonts w:hint="eastAsia" w:ascii="文星仿宋" w:hAnsi="文星仿宋" w:eastAsia="文星仿宋" w:cs="文星仿宋"/>
          <w:sz w:val="24"/>
          <w:szCs w:val="24"/>
          <w:lang w:eastAsia="zh-CN"/>
        </w:rPr>
        <w:t>年</w:t>
      </w:r>
      <w:r>
        <w:rPr>
          <w:rFonts w:hint="eastAsia" w:ascii="文星仿宋" w:hAnsi="文星仿宋" w:eastAsia="文星仿宋" w:cs="文星仿宋"/>
          <w:sz w:val="24"/>
          <w:szCs w:val="24"/>
          <w:lang w:val="en-US" w:eastAsia="zh-CN"/>
        </w:rPr>
        <w:t xml:space="preserve">   </w:t>
      </w:r>
      <w:r>
        <w:rPr>
          <w:rFonts w:hint="eastAsia" w:ascii="文星仿宋" w:hAnsi="文星仿宋" w:eastAsia="文星仿宋" w:cs="文星仿宋"/>
          <w:sz w:val="24"/>
          <w:szCs w:val="24"/>
          <w:lang w:eastAsia="zh-CN"/>
        </w:rPr>
        <w:t>月</w:t>
      </w:r>
      <w:r>
        <w:rPr>
          <w:rFonts w:hint="eastAsia" w:ascii="文星仿宋" w:hAnsi="文星仿宋" w:eastAsia="文星仿宋" w:cs="文星仿宋"/>
          <w:sz w:val="24"/>
          <w:szCs w:val="24"/>
          <w:lang w:val="en-US" w:eastAsia="zh-CN"/>
        </w:rPr>
        <w:t xml:space="preserve">   </w:t>
      </w:r>
      <w:r>
        <w:rPr>
          <w:rFonts w:hint="eastAsia" w:ascii="文星仿宋" w:hAnsi="文星仿宋" w:eastAsia="文星仿宋" w:cs="文星仿宋"/>
          <w:sz w:val="24"/>
          <w:szCs w:val="24"/>
          <w:lang w:eastAsia="zh-CN"/>
        </w:rPr>
        <w:t>日</w:t>
      </w:r>
    </w:p>
    <w:tbl>
      <w:tblPr>
        <w:tblStyle w:val="4"/>
        <w:tblW w:w="0" w:type="auto"/>
        <w:tblInd w:w="-2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862"/>
        <w:gridCol w:w="2535"/>
        <w:gridCol w:w="2128"/>
        <w:gridCol w:w="2925"/>
        <w:gridCol w:w="1050"/>
        <w:gridCol w:w="1050"/>
        <w:gridCol w:w="1150"/>
        <w:gridCol w:w="1587"/>
        <w:gridCol w:w="1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64" w:hRule="atLeast"/>
        </w:trPr>
        <w:tc>
          <w:tcPr>
            <w:tcW w:w="862" w:type="dxa"/>
            <w:vMerge w:val="restart"/>
            <w:vAlign w:val="center"/>
          </w:tcPr>
          <w:p>
            <w:pPr>
              <w:pStyle w:val="2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2535" w:type="dxa"/>
            <w:vMerge w:val="restart"/>
            <w:vAlign w:val="center"/>
          </w:tcPr>
          <w:p>
            <w:pPr>
              <w:pStyle w:val="2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vertAlign w:val="baseline"/>
                <w:lang w:eastAsia="zh-CN"/>
              </w:rPr>
              <w:t>项目名称</w:t>
            </w:r>
          </w:p>
        </w:tc>
        <w:tc>
          <w:tcPr>
            <w:tcW w:w="2128" w:type="dxa"/>
            <w:vMerge w:val="restart"/>
            <w:vAlign w:val="center"/>
          </w:tcPr>
          <w:p>
            <w:pPr>
              <w:pStyle w:val="2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vertAlign w:val="baseline"/>
                <w:lang w:eastAsia="zh-CN"/>
              </w:rPr>
              <w:t>申报单位</w:t>
            </w:r>
          </w:p>
        </w:tc>
        <w:tc>
          <w:tcPr>
            <w:tcW w:w="2925" w:type="dxa"/>
            <w:vMerge w:val="restart"/>
            <w:vAlign w:val="center"/>
          </w:tcPr>
          <w:p>
            <w:pPr>
              <w:pStyle w:val="2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vertAlign w:val="baseline"/>
                <w:lang w:eastAsia="zh-CN"/>
              </w:rPr>
              <w:t>项目专题</w:t>
            </w:r>
          </w:p>
        </w:tc>
        <w:tc>
          <w:tcPr>
            <w:tcW w:w="2100" w:type="dxa"/>
            <w:gridSpan w:val="2"/>
            <w:vAlign w:val="center"/>
          </w:tcPr>
          <w:p>
            <w:pPr>
              <w:pStyle w:val="2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vertAlign w:val="baseline"/>
                <w:lang w:eastAsia="zh-CN"/>
              </w:rPr>
              <w:t>经费预算（万元）</w:t>
            </w:r>
          </w:p>
        </w:tc>
        <w:tc>
          <w:tcPr>
            <w:tcW w:w="1150" w:type="dxa"/>
            <w:vMerge w:val="restart"/>
            <w:vAlign w:val="center"/>
          </w:tcPr>
          <w:p>
            <w:pPr>
              <w:pStyle w:val="2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vertAlign w:val="baseline"/>
                <w:lang w:eastAsia="zh-CN"/>
              </w:rPr>
              <w:t>联系人</w:t>
            </w:r>
          </w:p>
        </w:tc>
        <w:tc>
          <w:tcPr>
            <w:tcW w:w="1587" w:type="dxa"/>
            <w:vMerge w:val="restart"/>
            <w:vAlign w:val="center"/>
          </w:tcPr>
          <w:p>
            <w:pPr>
              <w:pStyle w:val="2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vertAlign w:val="baseline"/>
                <w:lang w:eastAsia="zh-CN"/>
              </w:rPr>
              <w:t>联系电话</w:t>
            </w:r>
          </w:p>
        </w:tc>
        <w:tc>
          <w:tcPr>
            <w:tcW w:w="1063" w:type="dxa"/>
            <w:vMerge w:val="restart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vertAlign w:val="baseline"/>
                <w:lang w:eastAsia="zh-CN"/>
              </w:rPr>
              <w:t>区域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62" w:type="dxa"/>
            <w:vMerge w:val="continue"/>
            <w:tcBorders/>
          </w:tcPr>
          <w:p>
            <w:pPr>
              <w:pStyle w:val="2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535" w:type="dxa"/>
            <w:vMerge w:val="continue"/>
            <w:tcBorders/>
          </w:tcPr>
          <w:p>
            <w:pPr>
              <w:pStyle w:val="2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128" w:type="dxa"/>
            <w:vMerge w:val="continue"/>
            <w:tcBorders/>
          </w:tcPr>
          <w:p>
            <w:pPr>
              <w:pStyle w:val="2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925" w:type="dxa"/>
            <w:vMerge w:val="continue"/>
            <w:tcBorders/>
          </w:tcPr>
          <w:p>
            <w:pPr>
              <w:pStyle w:val="2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113"/>
              <w:jc w:val="center"/>
              <w:textAlignment w:val="auto"/>
              <w:rPr>
                <w:rFonts w:hint="eastAsia" w:ascii="文星黑体" w:hAnsi="文星黑体" w:eastAsia="文星黑体" w:cs="文星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财政  资金</w:t>
            </w:r>
          </w:p>
        </w:tc>
        <w:tc>
          <w:tcPr>
            <w:tcW w:w="1050" w:type="dxa"/>
          </w:tcPr>
          <w:p>
            <w:pPr>
              <w:pStyle w:val="2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自筹</w:t>
            </w:r>
          </w:p>
        </w:tc>
        <w:tc>
          <w:tcPr>
            <w:tcW w:w="1150" w:type="dxa"/>
            <w:vMerge w:val="continue"/>
            <w:tcBorders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587" w:type="dxa"/>
            <w:vMerge w:val="continue"/>
            <w:tcBorders/>
          </w:tcPr>
          <w:p>
            <w:pPr>
              <w:pStyle w:val="2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63" w:type="dxa"/>
            <w:vMerge w:val="continue"/>
            <w:tcBorders/>
          </w:tcPr>
          <w:p>
            <w:pPr>
              <w:pStyle w:val="2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17" w:hRule="atLeast"/>
        </w:trPr>
        <w:tc>
          <w:tcPr>
            <w:tcW w:w="862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535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128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925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50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50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50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eastAsia="zh-CN"/>
              </w:rPr>
            </w:pPr>
            <w:bookmarkStart w:id="0" w:name="_GoBack"/>
            <w:bookmarkEnd w:id="0"/>
          </w:p>
        </w:tc>
        <w:tc>
          <w:tcPr>
            <w:tcW w:w="1587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3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05" w:hRule="atLeast"/>
        </w:trPr>
        <w:tc>
          <w:tcPr>
            <w:tcW w:w="862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535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128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925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50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50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50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87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3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39" w:hRule="atLeast"/>
        </w:trPr>
        <w:tc>
          <w:tcPr>
            <w:tcW w:w="862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535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128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925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50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50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50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87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3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66" w:hRule="atLeast"/>
        </w:trPr>
        <w:tc>
          <w:tcPr>
            <w:tcW w:w="862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2535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128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925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50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50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50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87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3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77" w:hRule="atLeast"/>
        </w:trPr>
        <w:tc>
          <w:tcPr>
            <w:tcW w:w="862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2535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128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925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50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50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50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87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3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12" w:hRule="atLeast"/>
        </w:trPr>
        <w:tc>
          <w:tcPr>
            <w:tcW w:w="862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......</w:t>
            </w:r>
          </w:p>
        </w:tc>
        <w:tc>
          <w:tcPr>
            <w:tcW w:w="2535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128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925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50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50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50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87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3" w:type="dxa"/>
            <w:vAlign w:val="center"/>
          </w:tcPr>
          <w:p>
            <w:pPr>
              <w:pStyle w:val="2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>
      <w:pPr>
        <w:pStyle w:val="2"/>
        <w:rPr>
          <w:rFonts w:hint="eastAsia"/>
          <w:lang w:eastAsia="zh-CN"/>
        </w:rPr>
      </w:pPr>
    </w:p>
    <w:sectPr>
      <w:pgSz w:w="16838" w:h="11906" w:orient="landscape"/>
      <w:pgMar w:top="1417" w:right="1417" w:bottom="141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文星仿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楷体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黑体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标宋">
    <w:panose1 w:val="0201060900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CF7B237"/>
    <w:rsid w:val="3FFDB551"/>
    <w:rsid w:val="5FF7595B"/>
    <w:rsid w:val="6D3D5174"/>
    <w:rsid w:val="7C3DC50A"/>
    <w:rsid w:val="CBBDC828"/>
    <w:rsid w:val="DFCEAE37"/>
    <w:rsid w:val="FCF7B237"/>
    <w:rsid w:val="FDA743CD"/>
    <w:rsid w:val="FFF72EAE"/>
    <w:rsid w:val="FFF7C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qFormat/>
    <w:uiPriority w:val="0"/>
    <w:pPr>
      <w:ind w:left="111"/>
    </w:pPr>
    <w:rPr>
      <w:rFonts w:ascii="宋体" w:hAnsi="宋体"/>
      <w:sz w:val="36"/>
      <w:szCs w:val="36"/>
      <w:lang w:val="zh-CN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2023-08-17T17:06:00Z</dcterms:created>
  <dc:creator>greatwall</dc:creator>
  <cp:lastModifiedBy>greatwall</cp:lastModifiedBy>
  <dcterms:modified xsi:type="dcterms:W3CDTF">2023-08-17T17:21:29Z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