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平远县2023年中央农业经营主体能力提升资金—新型农业经营主体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培育项目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候选名单</w:t>
      </w:r>
    </w:p>
    <w:p>
      <w:pPr>
        <w:jc w:val="center"/>
        <w:rPr>
          <w:b/>
          <w:sz w:val="44"/>
          <w:szCs w:val="44"/>
        </w:rPr>
      </w:pPr>
    </w:p>
    <w:p>
      <w:pPr>
        <w:ind w:firstLine="280" w:firstLineChars="100"/>
        <w:rPr>
          <w:rFonts w:hint="default" w:ascii="Times New Roman" w:hAnsi="Times New Roman" w:eastAsia="方正楷体简体" w:cs="Times New Roman"/>
          <w:sz w:val="20"/>
        </w:rPr>
      </w:pPr>
      <w:r>
        <w:rPr>
          <w:rFonts w:hint="default" w:ascii="Times New Roman" w:hAnsi="Times New Roman" w:eastAsia="方正楷体简体" w:cs="Times New Roman"/>
          <w:sz w:val="28"/>
        </w:rPr>
        <w:t>主管单位：平远县农业农村局</w:t>
      </w:r>
      <w:r>
        <w:rPr>
          <w:rFonts w:hint="default" w:ascii="Times New Roman" w:hAnsi="Times New Roman" w:eastAsia="方正楷体简体" w:cs="Times New Roman"/>
          <w:sz w:val="20"/>
        </w:rPr>
        <w:t>　　　　　　　　　　　　　　　　　　　　　　　　　　　</w:t>
      </w:r>
      <w:r>
        <w:rPr>
          <w:rFonts w:hint="default" w:ascii="Times New Roman" w:hAnsi="Times New Roman" w:eastAsia="方正楷体简体" w:cs="Times New Roman"/>
          <w:sz w:val="28"/>
        </w:rPr>
        <w:t>　　　时间：2023年</w:t>
      </w:r>
      <w:r>
        <w:rPr>
          <w:rFonts w:hint="default" w:ascii="Times New Roman" w:hAnsi="Times New Roman" w:eastAsia="方正楷体简体" w:cs="Times New Roman"/>
          <w:sz w:val="28"/>
          <w:lang w:val="en-US" w:eastAsia="zh-CN"/>
        </w:rPr>
        <w:t>12</w:t>
      </w:r>
      <w:r>
        <w:rPr>
          <w:rFonts w:hint="default" w:ascii="Times New Roman" w:hAnsi="Times New Roman" w:eastAsia="方正楷体简体" w:cs="Times New Roman"/>
          <w:sz w:val="28"/>
        </w:rPr>
        <w:t>月</w:t>
      </w:r>
      <w:r>
        <w:rPr>
          <w:rFonts w:hint="default" w:ascii="Times New Roman" w:hAnsi="Times New Roman" w:eastAsia="方正楷体简体" w:cs="Times New Roman"/>
          <w:sz w:val="28"/>
          <w:lang w:val="en-US" w:eastAsia="zh-CN"/>
        </w:rPr>
        <w:t>6</w:t>
      </w:r>
      <w:r>
        <w:rPr>
          <w:rFonts w:hint="default" w:ascii="Times New Roman" w:hAnsi="Times New Roman" w:eastAsia="方正楷体简体" w:cs="Times New Roman"/>
          <w:sz w:val="28"/>
        </w:rPr>
        <w:t>日</w:t>
      </w:r>
    </w:p>
    <w:tbl>
      <w:tblPr>
        <w:tblStyle w:val="6"/>
        <w:tblW w:w="1504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354"/>
        <w:gridCol w:w="1046"/>
        <w:gridCol w:w="735"/>
        <w:gridCol w:w="754"/>
        <w:gridCol w:w="1541"/>
        <w:gridCol w:w="1915"/>
        <w:gridCol w:w="1212"/>
        <w:gridCol w:w="825"/>
        <w:gridCol w:w="30"/>
        <w:gridCol w:w="709"/>
        <w:gridCol w:w="760"/>
        <w:gridCol w:w="941"/>
        <w:gridCol w:w="1067"/>
        <w:gridCol w:w="828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tblHeader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企业名称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统一社会信用代码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法人代表</w:t>
            </w:r>
          </w:p>
        </w:tc>
        <w:tc>
          <w:tcPr>
            <w:tcW w:w="754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主营业务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项目名称</w:t>
            </w:r>
          </w:p>
        </w:tc>
        <w:tc>
          <w:tcPr>
            <w:tcW w:w="1915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建设内容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建设时间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资金使用计划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1"/>
                <w:szCs w:val="21"/>
              </w:rPr>
              <w:t>年经营收入</w:t>
            </w:r>
            <w:r>
              <w:rPr>
                <w:rFonts w:hint="eastAsia" w:ascii="Times New Roman" w:hAnsi="Times New Roman" w:eastAsia="方正黑体简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1"/>
                <w:szCs w:val="21"/>
              </w:rPr>
              <w:t>万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元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基地规模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亩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通讯地址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联系人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行政会议审定意见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tblHeader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财政资金</w:t>
            </w:r>
          </w:p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万元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自筹资金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</w:rPr>
              <w:t>万元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平远县云雾小叶茶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专业合作社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93441426594051920N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刘芬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茶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</w:tc>
        <w:tc>
          <w:tcPr>
            <w:tcW w:w="1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茶叶初加工恒温仓储设施提升建设项目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新建占地面积80平方米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茶叶初加工用恒温仓库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购置恒温仓库用3匹立式冷暖空调3台及购置无人机1架。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2023年11月-2023年12月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1187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平远县东石镇锅叾村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刘芬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平远县东石盛业农产品专业合作社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9344142655911210XJ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曾胜雄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生态“松籽土鸡”畜禽养殖为主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“松籽土鸡”养殖基地生产设施改造提升项目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进行禽舍、饲料房、管理用房改造、进场道路、门坪升级，购置运输工具等项目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2023年11月-12月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3.05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梅州市平远县东石镇洋背村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曾胜雄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平远县金宝树蔬菜种植专业合作社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934414263251962167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刘琼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花生、水稻、果蔬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</w:tc>
        <w:tc>
          <w:tcPr>
            <w:tcW w:w="1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花生与丝苗米绿色高效生产技术示范推广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建设连片200亩的绿色高效生产技术示范基地，购买一批有机肥和叶面肥，建设1亩温室农膜大棚，试验推广新品种新技术，提升产品质量和产量。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年6月-10月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1.81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平远县东石镇凉庭村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刘琼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梅州可其山种养专业合作社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93441426334868344Y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赖天凤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农作物种植、加工与销售等</w:t>
            </w:r>
          </w:p>
        </w:tc>
        <w:tc>
          <w:tcPr>
            <w:tcW w:w="1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粮食烘干仓储设施提升建设项目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建设恒温粮仓1座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平远县大柘镇东富岭可其山集配基地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赖天凤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平远县上举天橙农场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92441426MA52U6CY2F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谢烽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种植脐橙为主，养殖生猪为辅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上举天橙无人机植保防控应用项目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购买植保无人机系统及相关配套设备2套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2023年11月-2023年12月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14.5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129.5084</w:t>
            </w:r>
            <w:bookmarkStart w:id="0" w:name="_GoBack"/>
            <w:bookmarkEnd w:id="0"/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广东省梅州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平远县上举镇文裕村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谢烽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审议通过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czODhhNjgxNzA4MjY4MDM5YWZkNmVlOWE2MWMifQ=="/>
  </w:docVars>
  <w:rsids>
    <w:rsidRoot w:val="00A84F04"/>
    <w:rsid w:val="00010367"/>
    <w:rsid w:val="0004662A"/>
    <w:rsid w:val="00065EF0"/>
    <w:rsid w:val="00086A0A"/>
    <w:rsid w:val="000D7E98"/>
    <w:rsid w:val="00121751"/>
    <w:rsid w:val="00126978"/>
    <w:rsid w:val="00137CEF"/>
    <w:rsid w:val="001502DF"/>
    <w:rsid w:val="0015655C"/>
    <w:rsid w:val="00192121"/>
    <w:rsid w:val="001F1695"/>
    <w:rsid w:val="00227C76"/>
    <w:rsid w:val="00246745"/>
    <w:rsid w:val="00282713"/>
    <w:rsid w:val="002B7079"/>
    <w:rsid w:val="002C6C52"/>
    <w:rsid w:val="00314D2D"/>
    <w:rsid w:val="003905AD"/>
    <w:rsid w:val="00390824"/>
    <w:rsid w:val="003B6212"/>
    <w:rsid w:val="003E095C"/>
    <w:rsid w:val="003E2362"/>
    <w:rsid w:val="00405657"/>
    <w:rsid w:val="004064E1"/>
    <w:rsid w:val="004124F9"/>
    <w:rsid w:val="00431514"/>
    <w:rsid w:val="00436397"/>
    <w:rsid w:val="00436BFA"/>
    <w:rsid w:val="0047295F"/>
    <w:rsid w:val="004A2D69"/>
    <w:rsid w:val="004E0BD6"/>
    <w:rsid w:val="00521B62"/>
    <w:rsid w:val="00532246"/>
    <w:rsid w:val="005510CB"/>
    <w:rsid w:val="006210F8"/>
    <w:rsid w:val="00621F3A"/>
    <w:rsid w:val="00626D0F"/>
    <w:rsid w:val="00652FB3"/>
    <w:rsid w:val="006B26CE"/>
    <w:rsid w:val="006C3E26"/>
    <w:rsid w:val="006F0CB0"/>
    <w:rsid w:val="00747744"/>
    <w:rsid w:val="0075480A"/>
    <w:rsid w:val="00790769"/>
    <w:rsid w:val="007907CD"/>
    <w:rsid w:val="007C337A"/>
    <w:rsid w:val="007D4366"/>
    <w:rsid w:val="00804A12"/>
    <w:rsid w:val="008E2AEF"/>
    <w:rsid w:val="009C7E06"/>
    <w:rsid w:val="009E1AE9"/>
    <w:rsid w:val="009F1F07"/>
    <w:rsid w:val="00A46B5F"/>
    <w:rsid w:val="00A477EE"/>
    <w:rsid w:val="00A508F7"/>
    <w:rsid w:val="00A6110A"/>
    <w:rsid w:val="00A84F04"/>
    <w:rsid w:val="00AC1475"/>
    <w:rsid w:val="00AC71FA"/>
    <w:rsid w:val="00AD5968"/>
    <w:rsid w:val="00AD770F"/>
    <w:rsid w:val="00AE5D61"/>
    <w:rsid w:val="00B10365"/>
    <w:rsid w:val="00B44BE6"/>
    <w:rsid w:val="00B6103A"/>
    <w:rsid w:val="00B9237A"/>
    <w:rsid w:val="00BC2420"/>
    <w:rsid w:val="00C04396"/>
    <w:rsid w:val="00C13C1E"/>
    <w:rsid w:val="00C313B4"/>
    <w:rsid w:val="00C6046B"/>
    <w:rsid w:val="00CB0E37"/>
    <w:rsid w:val="00D0161E"/>
    <w:rsid w:val="00D32C7B"/>
    <w:rsid w:val="00D6688B"/>
    <w:rsid w:val="00DB42BB"/>
    <w:rsid w:val="00DF28E8"/>
    <w:rsid w:val="00E0097C"/>
    <w:rsid w:val="00E44E44"/>
    <w:rsid w:val="00E61FEC"/>
    <w:rsid w:val="00E80771"/>
    <w:rsid w:val="00E923E6"/>
    <w:rsid w:val="00EB5AB9"/>
    <w:rsid w:val="00F57611"/>
    <w:rsid w:val="00F97C92"/>
    <w:rsid w:val="00FA18F7"/>
    <w:rsid w:val="00FA476C"/>
    <w:rsid w:val="00FB6BF7"/>
    <w:rsid w:val="00FE44C9"/>
    <w:rsid w:val="0673471F"/>
    <w:rsid w:val="07EE6A2C"/>
    <w:rsid w:val="0AA645D8"/>
    <w:rsid w:val="13442B68"/>
    <w:rsid w:val="18AA6E48"/>
    <w:rsid w:val="1A0016DA"/>
    <w:rsid w:val="1C511068"/>
    <w:rsid w:val="1D086829"/>
    <w:rsid w:val="205E3D53"/>
    <w:rsid w:val="3B822391"/>
    <w:rsid w:val="3C6915D4"/>
    <w:rsid w:val="407E37DC"/>
    <w:rsid w:val="4C1B7C44"/>
    <w:rsid w:val="4E5E0A55"/>
    <w:rsid w:val="4F0D1C6B"/>
    <w:rsid w:val="5DCC621C"/>
    <w:rsid w:val="60940AF0"/>
    <w:rsid w:val="6BAC4F3F"/>
    <w:rsid w:val="79B02A0B"/>
    <w:rsid w:val="7CA4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6A0C-7D85-4E0F-984E-DB6A708BD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56</Words>
  <Characters>324</Characters>
  <Lines>2</Lines>
  <Paragraphs>1</Paragraphs>
  <TotalTime>20</TotalTime>
  <ScaleCrop>false</ScaleCrop>
  <LinksUpToDate>false</LinksUpToDate>
  <CharactersWithSpaces>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2021-03-23T07:58:00Z</dcterms:created>
  <dc:creator>林晓邡</dc:creator>
  <cp:lastModifiedBy>飞鱼</cp:lastModifiedBy>
  <cp:lastPrinted>2023-12-06T06:58:00Z</cp:lastPrinted>
  <dcterms:modified xsi:type="dcterms:W3CDTF">2023-12-06T07:54:10Z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C57DB1F46A8F4D64B986CD3A1B19C09A_12</vt:lpwstr>
  </property>
</Properties>
</file>