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B923E9">
      <w:pPr>
        <w:spacing w:line="560" w:lineRule="exact"/>
        <w:jc w:val="center"/>
        <w:rPr>
          <w:rFonts w:ascii="方正小标宋简体" w:eastAsia="方正小标宋简体"/>
          <w:sz w:val="44"/>
          <w:szCs w:val="44"/>
        </w:rPr>
      </w:pPr>
    </w:p>
    <w:p w14:paraId="12ABF378">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平远县农村建房质量安全责任承诺书</w:t>
      </w:r>
    </w:p>
    <w:p w14:paraId="438463D2">
      <w:pPr>
        <w:spacing w:line="560" w:lineRule="exact"/>
      </w:pPr>
    </w:p>
    <w:p w14:paraId="11FC0208">
      <w:pPr>
        <w:spacing w:line="560" w:lineRule="exact"/>
        <w:ind w:firstLine="640" w:firstLineChars="200"/>
        <w:rPr>
          <w:rFonts w:ascii="方正仿宋简体" w:eastAsia="方正仿宋简体"/>
        </w:rPr>
      </w:pPr>
      <w:r>
        <w:rPr>
          <w:rFonts w:hint="eastAsia" w:ascii="方正仿宋简体" w:eastAsia="方正仿宋简体"/>
        </w:rPr>
        <w:t>本人</w:t>
      </w:r>
      <w:r>
        <w:rPr>
          <w:rFonts w:hint="eastAsia" w:ascii="方正仿宋简体" w:eastAsia="方正仿宋简体"/>
          <w:u w:val="single"/>
        </w:rPr>
        <w:t xml:space="preserve">        </w:t>
      </w:r>
      <w:r>
        <w:rPr>
          <w:rFonts w:hint="eastAsia" w:ascii="方正仿宋简体" w:eastAsia="方正仿宋简体"/>
        </w:rPr>
        <w:t>，身份证号：</w:t>
      </w:r>
      <w:r>
        <w:rPr>
          <w:rFonts w:hint="eastAsia" w:ascii="方正仿宋简体" w:eastAsia="方正仿宋简体"/>
          <w:u w:val="single"/>
        </w:rPr>
        <w:t xml:space="preserve">              </w:t>
      </w:r>
      <w:r>
        <w:rPr>
          <w:rFonts w:ascii="方正仿宋简体" w:eastAsia="方正仿宋简体"/>
          <w:u w:val="single"/>
        </w:rPr>
        <w:t xml:space="preserve">    </w:t>
      </w:r>
      <w:r>
        <w:rPr>
          <w:rFonts w:hint="eastAsia" w:ascii="方正仿宋简体" w:eastAsia="方正仿宋简体"/>
        </w:rPr>
        <w:t>，因需拟在</w:t>
      </w:r>
      <w:r>
        <w:rPr>
          <w:rFonts w:hint="eastAsia" w:ascii="方正仿宋简体" w:eastAsia="方正仿宋简体"/>
          <w:u w:val="single"/>
        </w:rPr>
        <w:t xml:space="preserve">     </w:t>
      </w:r>
      <w:r>
        <w:rPr>
          <w:rFonts w:ascii="方正仿宋简体" w:eastAsia="方正仿宋简体"/>
          <w:u w:val="single"/>
        </w:rPr>
        <w:t xml:space="preserve"> </w:t>
      </w:r>
      <w:r>
        <w:rPr>
          <w:rFonts w:hint="eastAsia" w:ascii="方正仿宋简体" w:eastAsia="方正仿宋简体"/>
        </w:rPr>
        <w:t>县</w:t>
      </w:r>
      <w:r>
        <w:rPr>
          <w:rFonts w:hint="eastAsia" w:ascii="方正仿宋简体" w:eastAsia="方正仿宋简体"/>
          <w:u w:val="single"/>
        </w:rPr>
        <w:t xml:space="preserve">     </w:t>
      </w:r>
      <w:r>
        <w:rPr>
          <w:rFonts w:ascii="方正仿宋简体" w:eastAsia="方正仿宋简体"/>
          <w:u w:val="single"/>
        </w:rPr>
        <w:t xml:space="preserve">  </w:t>
      </w:r>
      <w:r>
        <w:rPr>
          <w:rFonts w:hint="eastAsia" w:ascii="方正仿宋简体" w:eastAsia="方正仿宋简体"/>
        </w:rPr>
        <w:t>镇</w:t>
      </w:r>
      <w:r>
        <w:rPr>
          <w:rFonts w:hint="eastAsia" w:ascii="方正仿宋简体" w:eastAsia="方正仿宋简体"/>
          <w:u w:val="single"/>
        </w:rPr>
        <w:t xml:space="preserve">     </w:t>
      </w:r>
      <w:r>
        <w:rPr>
          <w:rFonts w:ascii="方正仿宋简体" w:eastAsia="方正仿宋简体"/>
          <w:u w:val="single"/>
        </w:rPr>
        <w:t xml:space="preserve"> </w:t>
      </w:r>
      <w:r>
        <w:rPr>
          <w:rFonts w:hint="eastAsia" w:ascii="方正仿宋简体" w:eastAsia="方正仿宋简体"/>
        </w:rPr>
        <w:t>村新建（改建、扩建）一栋层数为</w:t>
      </w:r>
      <w:r>
        <w:rPr>
          <w:rFonts w:hint="eastAsia" w:ascii="方正仿宋简体" w:eastAsia="方正仿宋简体"/>
          <w:u w:val="single"/>
        </w:rPr>
        <w:t xml:space="preserve">   </w:t>
      </w:r>
      <w:r>
        <w:rPr>
          <w:rFonts w:ascii="方正仿宋简体" w:eastAsia="方正仿宋简体"/>
          <w:u w:val="single"/>
        </w:rPr>
        <w:t xml:space="preserve">  </w:t>
      </w:r>
      <w:r>
        <w:rPr>
          <w:rFonts w:hint="eastAsia" w:ascii="方正仿宋简体" w:eastAsia="方正仿宋简体"/>
        </w:rPr>
        <w:t>层，总建筑高度为</w:t>
      </w:r>
      <w:r>
        <w:rPr>
          <w:rFonts w:hint="eastAsia" w:ascii="方正仿宋简体" w:eastAsia="方正仿宋简体"/>
          <w:u w:val="single"/>
        </w:rPr>
        <w:t xml:space="preserve">   </w:t>
      </w:r>
      <w:r>
        <w:rPr>
          <w:rFonts w:ascii="方正仿宋简体" w:eastAsia="方正仿宋简体"/>
          <w:u w:val="single"/>
        </w:rPr>
        <w:t xml:space="preserve"> </w:t>
      </w:r>
      <w:r>
        <w:rPr>
          <w:rFonts w:ascii="Times New Roman" w:hAnsi="Times New Roman" w:eastAsia="方正仿宋简体" w:cs="Times New Roman"/>
        </w:rPr>
        <w:t>m</w:t>
      </w:r>
      <w:r>
        <w:rPr>
          <w:rFonts w:hint="eastAsia" w:ascii="方正仿宋简体" w:eastAsia="方正仿宋简体"/>
        </w:rPr>
        <w:t>，总建筑面积为</w:t>
      </w:r>
      <w:r>
        <w:rPr>
          <w:rFonts w:hint="eastAsia" w:ascii="方正仿宋简体" w:eastAsia="方正仿宋简体"/>
          <w:u w:val="single"/>
        </w:rPr>
        <w:t xml:space="preserve">     </w:t>
      </w:r>
      <w:r>
        <w:rPr>
          <w:rFonts w:ascii="方正仿宋简体" w:eastAsia="方正仿宋简体"/>
          <w:u w:val="single"/>
        </w:rPr>
        <w:t xml:space="preserve">  </w:t>
      </w:r>
      <w:r>
        <w:rPr>
          <w:rFonts w:ascii="Times New Roman" w:hAnsi="Times New Roman" w:eastAsia="Segoe UI Symbol" w:cs="Times New Roman"/>
        </w:rPr>
        <w:t>㎡</w:t>
      </w:r>
      <w:r>
        <w:rPr>
          <w:rFonts w:hint="eastAsia" w:ascii="方正仿宋简体" w:eastAsia="方正仿宋简体"/>
          <w:lang w:eastAsia="zh-CN"/>
        </w:rPr>
        <w:t>，</w:t>
      </w:r>
      <w:r>
        <w:rPr>
          <w:rFonts w:hint="eastAsia" w:ascii="方正仿宋简体" w:eastAsia="方正仿宋简体"/>
        </w:rPr>
        <w:t>结构类型为（□砖混结构□木结构□框架结构□其他）的住房。为确保自身及他人生命和财产安全，本人就落实住房建设质量安全管理责任郑重承诺：</w:t>
      </w:r>
    </w:p>
    <w:p w14:paraId="0334A3D4">
      <w:pPr>
        <w:spacing w:line="560" w:lineRule="exact"/>
        <w:ind w:firstLine="640" w:firstLineChars="200"/>
        <w:rPr>
          <w:rFonts w:ascii="方正仿宋简体" w:eastAsia="方正仿宋简体"/>
        </w:rPr>
      </w:pPr>
      <w:r>
        <w:rPr>
          <w:rFonts w:hint="eastAsia" w:ascii="方正仿宋简体" w:eastAsia="方正仿宋简体"/>
        </w:rPr>
        <w:t>一、依法依规取得《乡村建设规划许可证》、签订施工协议后，再启动建设。</w:t>
      </w:r>
    </w:p>
    <w:p w14:paraId="5ABE53D5">
      <w:pPr>
        <w:spacing w:line="560" w:lineRule="exact"/>
        <w:ind w:firstLine="640" w:firstLineChars="200"/>
        <w:rPr>
          <w:rFonts w:ascii="方正仿宋简体" w:eastAsia="方正仿宋简体"/>
        </w:rPr>
      </w:pPr>
      <w:r>
        <w:rPr>
          <w:rFonts w:hint="eastAsia" w:ascii="方正仿宋简体" w:eastAsia="方正仿宋简体"/>
        </w:rPr>
        <w:t>二、建设施工任务委托给取得培训合格证书的乡村建设工匠或有资质的建筑施工单位承担，并及时与其签订施工合同，严格按照合同约定履行好质量和安全生产管理责任。</w:t>
      </w:r>
    </w:p>
    <w:p w14:paraId="17FACA05">
      <w:pPr>
        <w:spacing w:line="560" w:lineRule="exact"/>
        <w:ind w:firstLine="640" w:firstLineChars="200"/>
        <w:rPr>
          <w:rFonts w:ascii="方正仿宋简体" w:eastAsia="方正仿宋简体"/>
        </w:rPr>
      </w:pPr>
      <w:r>
        <w:rPr>
          <w:rFonts w:hint="eastAsia" w:ascii="方正仿宋简体" w:eastAsia="方正仿宋简体"/>
        </w:rPr>
        <w:t>三、严格按照宅基地审批时所提供的设计图施工，如确因需要作出变更的，及时将变更后的设计图报原设计单位或设计人员审核。</w:t>
      </w:r>
    </w:p>
    <w:p w14:paraId="7F962134">
      <w:pPr>
        <w:spacing w:line="560" w:lineRule="exact"/>
        <w:ind w:firstLine="640" w:firstLineChars="200"/>
        <w:rPr>
          <w:rFonts w:ascii="方正仿宋简体" w:eastAsia="方正仿宋简体"/>
        </w:rPr>
      </w:pPr>
      <w:r>
        <w:rPr>
          <w:rFonts w:hint="eastAsia" w:ascii="方正仿宋简体" w:eastAsia="方正仿宋简体"/>
        </w:rPr>
        <w:t>四、使用合格的建筑材料、建筑构配件和设备。</w:t>
      </w:r>
    </w:p>
    <w:p w14:paraId="420A898E">
      <w:pPr>
        <w:spacing w:line="560" w:lineRule="exact"/>
        <w:ind w:firstLine="640" w:firstLineChars="200"/>
        <w:rPr>
          <w:rFonts w:ascii="方正仿宋简体" w:eastAsia="方正仿宋简体"/>
        </w:rPr>
      </w:pPr>
      <w:r>
        <w:rPr>
          <w:rFonts w:hint="eastAsia" w:ascii="方正仿宋简体" w:eastAsia="方正仿宋简体"/>
        </w:rPr>
        <w:t>五、监督乡村建设工匠或建筑施工单位建设行为和施工现场作业活动，督促其按设计图纸、合同要求施工，并督促现场作业人员按规章制度落实安全防护措施，对违法违规行为和违背合同约定行为予以制止，并按规定报告村民委员会、当地镇人民政府或有关部门。</w:t>
      </w:r>
    </w:p>
    <w:p w14:paraId="2E8D8CC6">
      <w:pPr>
        <w:spacing w:line="560" w:lineRule="exact"/>
        <w:ind w:firstLine="640" w:firstLineChars="200"/>
        <w:rPr>
          <w:rFonts w:ascii="方正仿宋简体" w:eastAsia="方正仿宋简体"/>
        </w:rPr>
      </w:pPr>
      <w:r>
        <w:rPr>
          <w:rFonts w:hint="eastAsia" w:ascii="方正仿宋简体" w:eastAsia="方正仿宋简体"/>
        </w:rPr>
        <w:t>六、自觉接受周围群众的监督。如房屋建设活动对毗邻住房居住群众生产生活产生影响，承诺提前告知并妥善解决。</w:t>
      </w:r>
    </w:p>
    <w:p w14:paraId="783A283A">
      <w:pPr>
        <w:spacing w:line="560" w:lineRule="exact"/>
        <w:ind w:firstLine="640" w:firstLineChars="200"/>
        <w:rPr>
          <w:rFonts w:ascii="方正仿宋简体" w:eastAsia="方正仿宋简体"/>
        </w:rPr>
      </w:pPr>
      <w:r>
        <w:rPr>
          <w:rFonts w:hint="eastAsia" w:ascii="方正仿宋简体" w:eastAsia="方正仿宋简体"/>
        </w:rPr>
        <w:t>七、自觉接受当地镇人民政府或有关部门的质量安全检查和指导，认真整改检查所发现违法违规行为和质量安全问题。</w:t>
      </w:r>
    </w:p>
    <w:p w14:paraId="12BFE570">
      <w:pPr>
        <w:spacing w:line="560" w:lineRule="exact"/>
        <w:ind w:firstLine="640" w:firstLineChars="200"/>
        <w:rPr>
          <w:rFonts w:ascii="方正仿宋简体" w:eastAsia="方正仿宋简体"/>
        </w:rPr>
      </w:pPr>
      <w:r>
        <w:rPr>
          <w:rFonts w:hint="eastAsia" w:ascii="方正仿宋简体" w:eastAsia="方正仿宋简体"/>
        </w:rPr>
        <w:t>八、自觉做好房屋使用期间的维护和管理</w:t>
      </w:r>
      <w:r>
        <w:rPr>
          <w:rFonts w:hint="eastAsia" w:ascii="方正仿宋简体" w:eastAsia="方正仿宋简体"/>
          <w:lang w:eastAsia="zh-CN"/>
        </w:rPr>
        <w:t>，</w:t>
      </w:r>
      <w:r>
        <w:rPr>
          <w:rFonts w:hint="eastAsia" w:ascii="方正仿宋简体" w:eastAsia="方正仿宋简体"/>
        </w:rPr>
        <w:t>及时整治房屋质量安全隐患。房屋出现重大险情时，及时做好人员转移和安全警示，并向村民委员会报告；不擅自对已建成房屋进行改扩建或改变其用途。</w:t>
      </w:r>
    </w:p>
    <w:p w14:paraId="305B9BC0">
      <w:pPr>
        <w:overflowPunct w:val="0"/>
        <w:spacing w:line="560" w:lineRule="exact"/>
        <w:ind w:firstLine="640" w:firstLineChars="200"/>
        <w:rPr>
          <w:rFonts w:ascii="方正仿宋简体" w:eastAsia="方正仿宋简体"/>
        </w:rPr>
      </w:pPr>
      <w:r>
        <w:rPr>
          <w:rFonts w:hint="eastAsia" w:ascii="方正仿宋简体" w:eastAsia="方正仿宋简体"/>
        </w:rPr>
        <w:t>九、落实“一户一宅”要求，新建住房竣工验收之后，及</w:t>
      </w:r>
      <w:r>
        <w:rPr>
          <w:rFonts w:hint="eastAsia" w:ascii="方正仿宋简体" w:eastAsia="方正仿宋简体"/>
          <w:spacing w:val="-4"/>
        </w:rPr>
        <w:t>时完成对原危旧房屋的处置，确保“危房不住人”，并就因危旧房管理不当而侵害他人生命财产安全权益的行为承担法律责任。</w:t>
      </w:r>
    </w:p>
    <w:p w14:paraId="447D6762">
      <w:pPr>
        <w:spacing w:line="560" w:lineRule="exact"/>
        <w:ind w:firstLine="640" w:firstLineChars="200"/>
        <w:rPr>
          <w:rFonts w:ascii="方正仿宋简体" w:eastAsia="方正仿宋简体"/>
        </w:rPr>
      </w:pPr>
      <w:r>
        <w:rPr>
          <w:rFonts w:hint="eastAsia" w:ascii="方正仿宋简体" w:eastAsia="方正仿宋简体"/>
        </w:rPr>
        <w:t>十、此承诺书一式叁份，建房村民、村民委员会、镇人民政府各保留一份。</w:t>
      </w:r>
    </w:p>
    <w:p w14:paraId="451E0C1E">
      <w:pPr>
        <w:spacing w:line="560" w:lineRule="exact"/>
        <w:rPr>
          <w:rFonts w:ascii="方正仿宋简体" w:eastAsia="方正仿宋简体"/>
        </w:rPr>
      </w:pPr>
    </w:p>
    <w:p w14:paraId="4788C6C4">
      <w:pPr>
        <w:spacing w:line="560" w:lineRule="exact"/>
        <w:rPr>
          <w:rFonts w:ascii="方正仿宋简体" w:eastAsia="方正仿宋简体"/>
        </w:rPr>
      </w:pPr>
    </w:p>
    <w:p w14:paraId="5D09FDED">
      <w:pPr>
        <w:spacing w:line="560" w:lineRule="exact"/>
        <w:ind w:firstLine="4800" w:firstLineChars="1500"/>
        <w:rPr>
          <w:rFonts w:ascii="方正仿宋简体" w:eastAsia="方正仿宋简体"/>
        </w:rPr>
      </w:pPr>
      <w:r>
        <w:rPr>
          <w:rFonts w:hint="eastAsia" w:ascii="方正仿宋简体" w:eastAsia="方正仿宋简体"/>
        </w:rPr>
        <w:t>承诺人</w:t>
      </w:r>
      <w:r>
        <w:rPr>
          <w:rFonts w:hint="eastAsia" w:ascii="方正仿宋简体" w:eastAsia="方正仿宋简体"/>
          <w:lang w:eastAsia="zh-CN"/>
        </w:rPr>
        <w:t>：</w:t>
      </w:r>
      <w:bookmarkStart w:id="0" w:name="_GoBack"/>
      <w:bookmarkEnd w:id="0"/>
      <w:r>
        <w:rPr>
          <w:rFonts w:hint="eastAsia" w:ascii="方正仿宋简体" w:eastAsia="方正仿宋简体"/>
        </w:rPr>
        <w:t> </w:t>
      </w:r>
    </w:p>
    <w:p w14:paraId="64826A7A">
      <w:pPr>
        <w:pStyle w:val="2"/>
        <w:rPr>
          <w:rFonts w:ascii="方正仿宋简体" w:eastAsia="方正仿宋简体"/>
          <w:b w:val="0"/>
          <w:sz w:val="32"/>
          <w:szCs w:val="32"/>
        </w:rPr>
      </w:pPr>
      <w:r>
        <w:t xml:space="preserve"> </w:t>
      </w:r>
      <w:r>
        <w:rPr>
          <w:rFonts w:hint="default"/>
        </w:rPr>
        <w:t xml:space="preserve">                               </w:t>
      </w:r>
      <w:r>
        <w:rPr>
          <w:rFonts w:ascii="方正仿宋简体" w:eastAsia="方正仿宋简体"/>
          <w:b w:val="0"/>
          <w:sz w:val="32"/>
          <w:szCs w:val="32"/>
        </w:rPr>
        <w:t xml:space="preserve">年   月  </w:t>
      </w:r>
      <w:r>
        <w:rPr>
          <w:rFonts w:hint="default" w:ascii="方正仿宋简体" w:eastAsia="方正仿宋简体"/>
          <w:b w:val="0"/>
          <w:sz w:val="32"/>
          <w:szCs w:val="32"/>
        </w:rPr>
        <w:t xml:space="preserve"> </w:t>
      </w:r>
      <w:r>
        <w:rPr>
          <w:rFonts w:ascii="方正仿宋简体" w:eastAsia="方正仿宋简体"/>
          <w:b w:val="0"/>
          <w:sz w:val="32"/>
          <w:szCs w:val="32"/>
        </w:rPr>
        <w:t>日</w:t>
      </w:r>
    </w:p>
    <w:sectPr>
      <w:footerReference r:id="rId3" w:type="first"/>
      <w:pgSz w:w="11900" w:h="16838"/>
      <w:pgMar w:top="1701" w:right="1531" w:bottom="1588" w:left="1531" w:header="851" w:footer="992" w:gutter="0"/>
      <w:pgNumType w:fmt="numberInDash"/>
      <w:cols w:space="0" w:num="1"/>
      <w:titlePg/>
      <w:docGrid w:type="lines" w:linePitch="579" w:charSpace="1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体">
    <w:altName w:val="宋体"/>
    <w:panose1 w:val="00000000000000000000"/>
    <w:charset w:val="86"/>
    <w:family w:val="roman"/>
    <w:pitch w:val="default"/>
    <w:sig w:usb0="00000000" w:usb1="00000000" w:usb2="00000010" w:usb3="00000000" w:csb0="00040000" w:csb1="00000000"/>
  </w:font>
  <w:font w:name="方正小标宋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Segoe UI Symbol">
    <w:panose1 w:val="020B0502040204020203"/>
    <w:charset w:val="00"/>
    <w:family w:val="swiss"/>
    <w:pitch w:val="default"/>
    <w:sig w:usb0="800001E3" w:usb1="1200FFEF" w:usb2="00040000" w:usb3="04000000" w:csb0="00000001" w:csb1="4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83A995">
    <w:pPr>
      <w:pStyle w:val="5"/>
    </w:pPr>
    <w:r>
      <w:pict>
        <v:shape id="_x0000_s2064" o:spid="_x0000_s2064"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CE3FD25">
                <w:pPr>
                  <w:pStyle w:val="5"/>
                  <w:rPr>
                    <w:rFonts w:asciiTheme="minorEastAsia" w:hAnsiTheme="minorEastAsia" w:eastAsiaTheme="minorEastAsia" w:cstheme="minorEastAsia"/>
                    <w:sz w:val="28"/>
                    <w:szCs w:val="28"/>
                  </w:rPr>
                </w:pP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327"/>
  <w:drawingGridVerticalSpacing w:val="579"/>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M2NjczODhhNjgxNzA4MjY4MDM5YWZkNmVlOWE2MWMifQ=="/>
  </w:docVars>
  <w:rsids>
    <w:rsidRoot w:val="00264A7D"/>
    <w:rsid w:val="00024EBB"/>
    <w:rsid w:val="00043ADC"/>
    <w:rsid w:val="00046F92"/>
    <w:rsid w:val="00052ECC"/>
    <w:rsid w:val="000536C5"/>
    <w:rsid w:val="00065C26"/>
    <w:rsid w:val="00075C11"/>
    <w:rsid w:val="00077514"/>
    <w:rsid w:val="00085798"/>
    <w:rsid w:val="00093C6D"/>
    <w:rsid w:val="000A4074"/>
    <w:rsid w:val="000A4CED"/>
    <w:rsid w:val="000B46BD"/>
    <w:rsid w:val="00115E35"/>
    <w:rsid w:val="00131C5B"/>
    <w:rsid w:val="00132359"/>
    <w:rsid w:val="00142CEA"/>
    <w:rsid w:val="00145277"/>
    <w:rsid w:val="0014654B"/>
    <w:rsid w:val="001571F0"/>
    <w:rsid w:val="00170084"/>
    <w:rsid w:val="0017213D"/>
    <w:rsid w:val="00187128"/>
    <w:rsid w:val="001932B6"/>
    <w:rsid w:val="001D0569"/>
    <w:rsid w:val="001D69BA"/>
    <w:rsid w:val="001E676F"/>
    <w:rsid w:val="001E7B73"/>
    <w:rsid w:val="001F5359"/>
    <w:rsid w:val="002227DE"/>
    <w:rsid w:val="00224279"/>
    <w:rsid w:val="00251FA7"/>
    <w:rsid w:val="00263366"/>
    <w:rsid w:val="00264A7D"/>
    <w:rsid w:val="00266377"/>
    <w:rsid w:val="0027023B"/>
    <w:rsid w:val="00273C83"/>
    <w:rsid w:val="002939F8"/>
    <w:rsid w:val="002E28DB"/>
    <w:rsid w:val="00333CB8"/>
    <w:rsid w:val="00337F41"/>
    <w:rsid w:val="00360371"/>
    <w:rsid w:val="0037195F"/>
    <w:rsid w:val="00390706"/>
    <w:rsid w:val="003A053B"/>
    <w:rsid w:val="003A5FEB"/>
    <w:rsid w:val="003D1F11"/>
    <w:rsid w:val="003E6655"/>
    <w:rsid w:val="003F1479"/>
    <w:rsid w:val="003F2116"/>
    <w:rsid w:val="004156DA"/>
    <w:rsid w:val="004275BD"/>
    <w:rsid w:val="0043382C"/>
    <w:rsid w:val="00437ECD"/>
    <w:rsid w:val="0044704F"/>
    <w:rsid w:val="0048299D"/>
    <w:rsid w:val="004D2F01"/>
    <w:rsid w:val="005130C0"/>
    <w:rsid w:val="00514267"/>
    <w:rsid w:val="005243AF"/>
    <w:rsid w:val="0052733C"/>
    <w:rsid w:val="005449C4"/>
    <w:rsid w:val="00544E8A"/>
    <w:rsid w:val="00595280"/>
    <w:rsid w:val="005A27AD"/>
    <w:rsid w:val="005C2C7C"/>
    <w:rsid w:val="005C45E2"/>
    <w:rsid w:val="005D3557"/>
    <w:rsid w:val="005E3345"/>
    <w:rsid w:val="005E69B8"/>
    <w:rsid w:val="005F1B1E"/>
    <w:rsid w:val="005F3969"/>
    <w:rsid w:val="00600767"/>
    <w:rsid w:val="00600F74"/>
    <w:rsid w:val="00605E44"/>
    <w:rsid w:val="00616EC0"/>
    <w:rsid w:val="00623EF3"/>
    <w:rsid w:val="00624EE2"/>
    <w:rsid w:val="0064233D"/>
    <w:rsid w:val="00665C81"/>
    <w:rsid w:val="0067232D"/>
    <w:rsid w:val="00672696"/>
    <w:rsid w:val="00695B45"/>
    <w:rsid w:val="006A5AF4"/>
    <w:rsid w:val="006B6143"/>
    <w:rsid w:val="006C07C5"/>
    <w:rsid w:val="006C719B"/>
    <w:rsid w:val="006F44CD"/>
    <w:rsid w:val="006F6D7C"/>
    <w:rsid w:val="00712867"/>
    <w:rsid w:val="00741B1A"/>
    <w:rsid w:val="00742B1F"/>
    <w:rsid w:val="007821DD"/>
    <w:rsid w:val="00783B51"/>
    <w:rsid w:val="00791D7F"/>
    <w:rsid w:val="00792A62"/>
    <w:rsid w:val="007A04D0"/>
    <w:rsid w:val="007B6C1D"/>
    <w:rsid w:val="007C61C2"/>
    <w:rsid w:val="007E26FD"/>
    <w:rsid w:val="007F1BF4"/>
    <w:rsid w:val="007F6CB2"/>
    <w:rsid w:val="008233F9"/>
    <w:rsid w:val="008278EE"/>
    <w:rsid w:val="00851185"/>
    <w:rsid w:val="00854030"/>
    <w:rsid w:val="00854AF3"/>
    <w:rsid w:val="00856174"/>
    <w:rsid w:val="00866448"/>
    <w:rsid w:val="00872C60"/>
    <w:rsid w:val="00876689"/>
    <w:rsid w:val="00882751"/>
    <w:rsid w:val="008A4A73"/>
    <w:rsid w:val="008C2E61"/>
    <w:rsid w:val="008F0087"/>
    <w:rsid w:val="009230DD"/>
    <w:rsid w:val="009300AA"/>
    <w:rsid w:val="00946E0F"/>
    <w:rsid w:val="0095200C"/>
    <w:rsid w:val="0095478C"/>
    <w:rsid w:val="00962155"/>
    <w:rsid w:val="009646E5"/>
    <w:rsid w:val="00965754"/>
    <w:rsid w:val="009703A9"/>
    <w:rsid w:val="009909E2"/>
    <w:rsid w:val="00997D30"/>
    <w:rsid w:val="009A2AEF"/>
    <w:rsid w:val="009B535D"/>
    <w:rsid w:val="009D4A31"/>
    <w:rsid w:val="009D5D26"/>
    <w:rsid w:val="00A0138E"/>
    <w:rsid w:val="00A075F9"/>
    <w:rsid w:val="00A152E6"/>
    <w:rsid w:val="00A2182A"/>
    <w:rsid w:val="00A21B1A"/>
    <w:rsid w:val="00A53DA8"/>
    <w:rsid w:val="00A54773"/>
    <w:rsid w:val="00A97AFF"/>
    <w:rsid w:val="00AA1E5C"/>
    <w:rsid w:val="00AC0CFA"/>
    <w:rsid w:val="00AC1AB5"/>
    <w:rsid w:val="00AC4965"/>
    <w:rsid w:val="00AF0664"/>
    <w:rsid w:val="00B030C0"/>
    <w:rsid w:val="00B15A8E"/>
    <w:rsid w:val="00B21B7F"/>
    <w:rsid w:val="00B33708"/>
    <w:rsid w:val="00B34E90"/>
    <w:rsid w:val="00B36718"/>
    <w:rsid w:val="00B43425"/>
    <w:rsid w:val="00B53F02"/>
    <w:rsid w:val="00B677B4"/>
    <w:rsid w:val="00B72115"/>
    <w:rsid w:val="00B83C16"/>
    <w:rsid w:val="00B85B5C"/>
    <w:rsid w:val="00BA16C3"/>
    <w:rsid w:val="00BB7068"/>
    <w:rsid w:val="00BC1D68"/>
    <w:rsid w:val="00BD034C"/>
    <w:rsid w:val="00C0068C"/>
    <w:rsid w:val="00C06793"/>
    <w:rsid w:val="00C154B1"/>
    <w:rsid w:val="00C21277"/>
    <w:rsid w:val="00C4256E"/>
    <w:rsid w:val="00C54FD3"/>
    <w:rsid w:val="00C805D8"/>
    <w:rsid w:val="00CA081B"/>
    <w:rsid w:val="00CB516E"/>
    <w:rsid w:val="00CC4ADD"/>
    <w:rsid w:val="00CD78FC"/>
    <w:rsid w:val="00CE73B4"/>
    <w:rsid w:val="00D163AE"/>
    <w:rsid w:val="00D23CB5"/>
    <w:rsid w:val="00DA05E8"/>
    <w:rsid w:val="00DB445C"/>
    <w:rsid w:val="00DC330A"/>
    <w:rsid w:val="00DD69BB"/>
    <w:rsid w:val="00E008BA"/>
    <w:rsid w:val="00E10FD6"/>
    <w:rsid w:val="00E13CF9"/>
    <w:rsid w:val="00E16079"/>
    <w:rsid w:val="00E23CA7"/>
    <w:rsid w:val="00E32E6B"/>
    <w:rsid w:val="00E50C52"/>
    <w:rsid w:val="00E5244F"/>
    <w:rsid w:val="00E5494C"/>
    <w:rsid w:val="00E61F6A"/>
    <w:rsid w:val="00E80B94"/>
    <w:rsid w:val="00E83506"/>
    <w:rsid w:val="00E84F23"/>
    <w:rsid w:val="00EA3D5E"/>
    <w:rsid w:val="00ED02A4"/>
    <w:rsid w:val="00EE49CC"/>
    <w:rsid w:val="00F02237"/>
    <w:rsid w:val="00F15404"/>
    <w:rsid w:val="00F80BB7"/>
    <w:rsid w:val="00F81201"/>
    <w:rsid w:val="00FA3648"/>
    <w:rsid w:val="00FA447C"/>
    <w:rsid w:val="00FC0C4B"/>
    <w:rsid w:val="00FF2F70"/>
    <w:rsid w:val="05D34C59"/>
    <w:rsid w:val="1FCFCE9B"/>
    <w:rsid w:val="27C98243"/>
    <w:rsid w:val="28D770F1"/>
    <w:rsid w:val="298F1C90"/>
    <w:rsid w:val="2DA41F78"/>
    <w:rsid w:val="3E4D65EB"/>
    <w:rsid w:val="3F3F68B6"/>
    <w:rsid w:val="3F658197"/>
    <w:rsid w:val="4D7EE1D7"/>
    <w:rsid w:val="4DEEA3B7"/>
    <w:rsid w:val="4FEF0F92"/>
    <w:rsid w:val="4FFD2FA6"/>
    <w:rsid w:val="5FD796D5"/>
    <w:rsid w:val="5FF9611F"/>
    <w:rsid w:val="5FFBB380"/>
    <w:rsid w:val="5FFBBFC3"/>
    <w:rsid w:val="6DED72DF"/>
    <w:rsid w:val="6FFC18D1"/>
    <w:rsid w:val="73F79864"/>
    <w:rsid w:val="76BF69B6"/>
    <w:rsid w:val="779D0DDC"/>
    <w:rsid w:val="77CFC51B"/>
    <w:rsid w:val="7B6BE482"/>
    <w:rsid w:val="7BDE53BD"/>
    <w:rsid w:val="7BE84FBF"/>
    <w:rsid w:val="7D6E1ED3"/>
    <w:rsid w:val="7EA0EA04"/>
    <w:rsid w:val="7FBD2E9B"/>
    <w:rsid w:val="7FEF6B61"/>
    <w:rsid w:val="7FF87BDC"/>
    <w:rsid w:val="BBFF2F6B"/>
    <w:rsid w:val="BF7D3FA6"/>
    <w:rsid w:val="BFEE35A7"/>
    <w:rsid w:val="C174FFD2"/>
    <w:rsid w:val="CDFFE253"/>
    <w:rsid w:val="DF7F2762"/>
    <w:rsid w:val="DFEBE9BE"/>
    <w:rsid w:val="DFF7046A"/>
    <w:rsid w:val="ED8E990D"/>
    <w:rsid w:val="EFDDF8D5"/>
    <w:rsid w:val="F6CBBD02"/>
    <w:rsid w:val="F7F78A69"/>
    <w:rsid w:val="F7FF6E44"/>
    <w:rsid w:val="F95FA306"/>
    <w:rsid w:val="F9F3B175"/>
    <w:rsid w:val="FAF29306"/>
    <w:rsid w:val="FDEDE3EB"/>
    <w:rsid w:val="FDFE29AF"/>
    <w:rsid w:val="FEAF19B8"/>
    <w:rsid w:val="FF7753BF"/>
    <w:rsid w:val="FFBFDB37"/>
    <w:rsid w:val="FFEEE7C0"/>
    <w:rsid w:val="FFFFED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bCs/>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4"/>
    <w:semiHidden/>
    <w:unhideWhenUsed/>
    <w:qFormat/>
    <w:uiPriority w:val="99"/>
    <w:pPr>
      <w:spacing w:after="120"/>
      <w:ind w:left="420" w:leftChars="200"/>
    </w:pPr>
  </w:style>
  <w:style w:type="paragraph" w:styleId="4">
    <w:name w:val="Balloon Text"/>
    <w:basedOn w:val="1"/>
    <w:link w:val="16"/>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Body Text First Indent 2"/>
    <w:basedOn w:val="3"/>
    <w:link w:val="15"/>
    <w:semiHidden/>
    <w:unhideWhenUsed/>
    <w:qFormat/>
    <w:uiPriority w:val="0"/>
    <w:pPr>
      <w:ind w:firstLine="420" w:firstLineChars="200"/>
    </w:pPr>
    <w:rPr>
      <w:rFonts w:ascii="Times New Roman" w:hAnsi="Times New Roman" w:eastAsia="仿宋体" w:cs="Times New Roman"/>
      <w:szCs w:val="32"/>
    </w:rPr>
  </w:style>
  <w:style w:type="character" w:styleId="11">
    <w:name w:val="Strong"/>
    <w:basedOn w:val="10"/>
    <w:qFormat/>
    <w:uiPriority w:val="22"/>
    <w:rPr>
      <w:b/>
      <w:bCs/>
    </w:rPr>
  </w:style>
  <w:style w:type="character" w:customStyle="1" w:styleId="12">
    <w:name w:val="页眉 字符"/>
    <w:basedOn w:val="10"/>
    <w:link w:val="6"/>
    <w:qFormat/>
    <w:uiPriority w:val="99"/>
    <w:rPr>
      <w:sz w:val="18"/>
      <w:szCs w:val="18"/>
    </w:rPr>
  </w:style>
  <w:style w:type="character" w:customStyle="1" w:styleId="13">
    <w:name w:val="页脚 字符"/>
    <w:basedOn w:val="10"/>
    <w:link w:val="5"/>
    <w:qFormat/>
    <w:uiPriority w:val="99"/>
    <w:rPr>
      <w:sz w:val="18"/>
      <w:szCs w:val="18"/>
    </w:rPr>
  </w:style>
  <w:style w:type="character" w:customStyle="1" w:styleId="14">
    <w:name w:val="正文文本缩进 字符"/>
    <w:basedOn w:val="10"/>
    <w:link w:val="3"/>
    <w:semiHidden/>
    <w:qFormat/>
    <w:uiPriority w:val="99"/>
    <w:rPr>
      <w:rFonts w:eastAsia="仿宋"/>
      <w:kern w:val="2"/>
      <w:sz w:val="32"/>
      <w:szCs w:val="22"/>
    </w:rPr>
  </w:style>
  <w:style w:type="character" w:customStyle="1" w:styleId="15">
    <w:name w:val="正文首行缩进 2 字符"/>
    <w:basedOn w:val="14"/>
    <w:link w:val="8"/>
    <w:semiHidden/>
    <w:qFormat/>
    <w:uiPriority w:val="0"/>
    <w:rPr>
      <w:rFonts w:ascii="Times New Roman" w:hAnsi="Times New Roman" w:eastAsia="仿宋体" w:cs="Times New Roman"/>
      <w:kern w:val="2"/>
      <w:sz w:val="32"/>
      <w:szCs w:val="32"/>
    </w:rPr>
  </w:style>
  <w:style w:type="character" w:customStyle="1" w:styleId="16">
    <w:name w:val="批注框文本 字符"/>
    <w:basedOn w:val="10"/>
    <w:link w:val="4"/>
    <w:semiHidden/>
    <w:qFormat/>
    <w:uiPriority w:val="99"/>
    <w:rPr>
      <w:rFonts w:eastAsia="仿宋"/>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6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131F9F-D715-4DB2-A703-6A36D389BE1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766</Words>
  <Characters>766</Characters>
  <Lines>6</Lines>
  <Paragraphs>1</Paragraphs>
  <TotalTime>259</TotalTime>
  <ScaleCrop>false</ScaleCrop>
  <LinksUpToDate>false</LinksUpToDate>
  <CharactersWithSpaces>845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2023-02-24T03:19:00Z</dcterms:created>
  <dc:creator>PYMZ</dc:creator>
  <cp:lastModifiedBy>飞鱼</cp:lastModifiedBy>
  <cp:lastPrinted>2024-10-17T03:49:00Z</cp:lastPrinted>
  <dcterms:modified xsi:type="dcterms:W3CDTF">2024-10-18T01:13:16Z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383C1DE831694D54B9B6A3ABCEEC6241</vt:lpwstr>
  </property>
</Properties>
</file>