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480C5C" w14:textId="77777777" w:rsidR="00A861B9" w:rsidRDefault="00A861B9">
      <w:pPr>
        <w:jc w:val="center"/>
        <w:rPr>
          <w:b/>
          <w:bCs/>
          <w:sz w:val="44"/>
          <w:szCs w:val="44"/>
        </w:rPr>
      </w:pPr>
    </w:p>
    <w:p w14:paraId="5CB83B05" w14:textId="77777777" w:rsidR="00A861B9" w:rsidRDefault="00A861B9">
      <w:pPr>
        <w:jc w:val="center"/>
        <w:rPr>
          <w:b/>
          <w:bCs/>
          <w:sz w:val="44"/>
          <w:szCs w:val="44"/>
        </w:rPr>
      </w:pPr>
    </w:p>
    <w:p w14:paraId="77888727" w14:textId="77777777" w:rsidR="00A861B9" w:rsidRDefault="0048578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平远县</w:t>
      </w:r>
      <w:r>
        <w:rPr>
          <w:rFonts w:hint="eastAsia"/>
          <w:b/>
          <w:bCs/>
          <w:sz w:val="44"/>
          <w:szCs w:val="44"/>
        </w:rPr>
        <w:t>202</w:t>
      </w:r>
      <w:r>
        <w:rPr>
          <w:rFonts w:hint="eastAsia"/>
          <w:b/>
          <w:bCs/>
          <w:sz w:val="44"/>
          <w:szCs w:val="44"/>
        </w:rPr>
        <w:t>4</w:t>
      </w:r>
      <w:r>
        <w:rPr>
          <w:rFonts w:hint="eastAsia"/>
          <w:b/>
          <w:bCs/>
          <w:sz w:val="44"/>
          <w:szCs w:val="44"/>
        </w:rPr>
        <w:t>年公共租赁住房</w:t>
      </w:r>
    </w:p>
    <w:p w14:paraId="4245C379" w14:textId="77777777" w:rsidR="00A861B9" w:rsidRDefault="00485781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实物配</w:t>
      </w:r>
      <w:proofErr w:type="gramStart"/>
      <w:r>
        <w:rPr>
          <w:rFonts w:hint="eastAsia"/>
          <w:b/>
          <w:bCs/>
          <w:sz w:val="44"/>
          <w:szCs w:val="44"/>
        </w:rPr>
        <w:t>租结果</w:t>
      </w:r>
      <w:proofErr w:type="gramEnd"/>
      <w:r>
        <w:rPr>
          <w:rFonts w:hint="eastAsia"/>
          <w:b/>
          <w:bCs/>
          <w:sz w:val="44"/>
          <w:szCs w:val="44"/>
        </w:rPr>
        <w:t>公布</w:t>
      </w:r>
    </w:p>
    <w:p w14:paraId="42107010" w14:textId="77777777" w:rsidR="00A861B9" w:rsidRDefault="00A861B9"/>
    <w:p w14:paraId="58C71E59" w14:textId="77777777" w:rsidR="00A861B9" w:rsidRDefault="00485781">
      <w:pPr>
        <w:rPr>
          <w:sz w:val="32"/>
          <w:szCs w:val="32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sz w:val="32"/>
          <w:szCs w:val="32"/>
        </w:rPr>
        <w:t>为切实做好平远县公共租赁住房分配工作，有效解决平远县低收入家庭住房困难问题，改善平远县低收入家庭住房条件，根据《平远县公共租赁住房实施细则》（</w:t>
      </w:r>
      <w:proofErr w:type="gramStart"/>
      <w:r>
        <w:rPr>
          <w:rFonts w:hint="eastAsia"/>
          <w:sz w:val="32"/>
          <w:szCs w:val="32"/>
        </w:rPr>
        <w:t>平府发</w:t>
      </w:r>
      <w:proofErr w:type="gramEnd"/>
      <w:r>
        <w:rPr>
          <w:rFonts w:hint="eastAsia"/>
          <w:sz w:val="32"/>
          <w:szCs w:val="32"/>
        </w:rPr>
        <w:t>〔</w:t>
      </w:r>
      <w:r>
        <w:rPr>
          <w:rFonts w:hint="eastAsia"/>
          <w:sz w:val="32"/>
          <w:szCs w:val="32"/>
        </w:rPr>
        <w:t>2012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</w:rPr>
        <w:t>24</w:t>
      </w:r>
      <w:r>
        <w:rPr>
          <w:rFonts w:hint="eastAsia"/>
          <w:sz w:val="32"/>
          <w:szCs w:val="32"/>
        </w:rPr>
        <w:t>号</w:t>
      </w:r>
      <w:r>
        <w:rPr>
          <w:rFonts w:hint="eastAsia"/>
          <w:sz w:val="32"/>
          <w:szCs w:val="32"/>
        </w:rPr>
        <w:t>）文件精神，</w:t>
      </w:r>
      <w:r>
        <w:rPr>
          <w:rFonts w:hint="eastAsia"/>
          <w:sz w:val="32"/>
          <w:szCs w:val="32"/>
        </w:rPr>
        <w:t>经</w:t>
      </w:r>
      <w:r>
        <w:rPr>
          <w:rFonts w:hint="eastAsia"/>
          <w:sz w:val="32"/>
          <w:szCs w:val="32"/>
        </w:rPr>
        <w:t>局党组会研究同意</w:t>
      </w: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公共租赁住房实物配租方案，现将配</w:t>
      </w:r>
      <w:proofErr w:type="gramStart"/>
      <w:r>
        <w:rPr>
          <w:rFonts w:hint="eastAsia"/>
          <w:sz w:val="32"/>
          <w:szCs w:val="32"/>
        </w:rPr>
        <w:t>租结果</w:t>
      </w:r>
      <w:proofErr w:type="gramEnd"/>
      <w:r>
        <w:rPr>
          <w:rFonts w:hint="eastAsia"/>
          <w:sz w:val="32"/>
          <w:szCs w:val="32"/>
        </w:rPr>
        <w:t>以予公布。</w:t>
      </w:r>
    </w:p>
    <w:p w14:paraId="00666AE9" w14:textId="77777777" w:rsidR="00A861B9" w:rsidRDefault="00485781">
      <w:pPr>
        <w:ind w:firstLineChars="500" w:firstLine="1807"/>
        <w:rPr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2024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年公共租赁住房分配表</w:t>
      </w:r>
    </w:p>
    <w:tbl>
      <w:tblPr>
        <w:tblpPr w:leftFromText="180" w:rightFromText="180" w:vertAnchor="text" w:horzAnchor="page" w:tblpX="2010" w:tblpY="174"/>
        <w:tblOverlap w:val="never"/>
        <w:tblW w:w="8200" w:type="dxa"/>
        <w:tblLayout w:type="fixed"/>
        <w:tblLook w:val="04A0" w:firstRow="1" w:lastRow="0" w:firstColumn="1" w:lastColumn="0" w:noHBand="0" w:noVBand="1"/>
      </w:tblPr>
      <w:tblGrid>
        <w:gridCol w:w="472"/>
        <w:gridCol w:w="848"/>
        <w:gridCol w:w="970"/>
        <w:gridCol w:w="795"/>
        <w:gridCol w:w="1440"/>
        <w:gridCol w:w="1110"/>
        <w:gridCol w:w="1388"/>
        <w:gridCol w:w="1177"/>
      </w:tblGrid>
      <w:tr w:rsidR="00A861B9" w14:paraId="33F93B60" w14:textId="77777777">
        <w:trPr>
          <w:trHeight w:val="1583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592182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B08944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申请人姓名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D2C7E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镇政府或居委会名称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0DD383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家庭人口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7E7F5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保障房地址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5A42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建筑面积（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M2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29C7D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户型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DDC261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保障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Cs w:val="21"/>
                <w:lang w:bidi="ar"/>
              </w:rPr>
              <w:t>房类型</w:t>
            </w:r>
            <w:proofErr w:type="gramEnd"/>
          </w:p>
        </w:tc>
      </w:tr>
      <w:tr w:rsidR="00A861B9" w14:paraId="083B1A4F" w14:textId="77777777">
        <w:trPr>
          <w:trHeight w:val="56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FECFA9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4A666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姚雪枚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767CF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35C9BF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25804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城南安居小区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C1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号房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D10058" w14:textId="77777777" w:rsidR="00A861B9" w:rsidRDefault="00485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B7EECA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两房一厅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E4F5976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廉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租房</w:t>
            </w:r>
          </w:p>
        </w:tc>
      </w:tr>
      <w:tr w:rsidR="00A861B9" w14:paraId="62FF77F1" w14:textId="77777777">
        <w:trPr>
          <w:trHeight w:val="56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2E166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C6E421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黎忠仁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BC6A7C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城东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14D88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B1393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振兴安居小区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B43E03" w14:textId="77777777" w:rsidR="00A861B9" w:rsidRDefault="00485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97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21E2EA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三房一厅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3BEF93F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公租房</w:t>
            </w:r>
          </w:p>
        </w:tc>
      </w:tr>
      <w:tr w:rsidR="00A861B9" w14:paraId="26B0249D" w14:textId="77777777">
        <w:trPr>
          <w:trHeight w:val="567"/>
        </w:trPr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9F623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1462DF2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肖宜枚</w:t>
            </w:r>
            <w:proofErr w:type="gramEnd"/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D05A3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城北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B8C82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7774E1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二九二城南安居小区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栋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102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房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825225" w14:textId="77777777" w:rsidR="00A861B9" w:rsidRDefault="004857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65CD9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两房一厅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EABCF2" w14:textId="77777777" w:rsidR="00A861B9" w:rsidRDefault="00485781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  <w:lang w:bidi="ar"/>
              </w:rPr>
              <w:t>公租房</w:t>
            </w:r>
          </w:p>
        </w:tc>
      </w:tr>
      <w:tr w:rsidR="00A861B9" w14:paraId="1A685728" w14:textId="77777777">
        <w:trPr>
          <w:trHeight w:val="28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5407D2" w14:textId="77777777" w:rsidR="00A861B9" w:rsidRDefault="00A861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DCDE1" w14:textId="77777777" w:rsidR="00A861B9" w:rsidRDefault="00A861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133E9" w14:textId="77777777" w:rsidR="00A861B9" w:rsidRDefault="00A861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230F04" w14:textId="77777777" w:rsidR="00A861B9" w:rsidRDefault="00A861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3C29B1" w14:textId="77777777" w:rsidR="00A861B9" w:rsidRDefault="00A861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A8C36B" w14:textId="77777777" w:rsidR="00A861B9" w:rsidRDefault="00A861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C0EBD6" w14:textId="77777777" w:rsidR="00A861B9" w:rsidRDefault="00A861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EA481A" w14:textId="77777777" w:rsidR="00A861B9" w:rsidRDefault="00A861B9">
            <w:pPr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14:paraId="77137089" w14:textId="77777777" w:rsidR="00A861B9" w:rsidRDefault="00A861B9">
      <w:pPr>
        <w:rPr>
          <w:sz w:val="32"/>
          <w:szCs w:val="32"/>
        </w:rPr>
      </w:pPr>
    </w:p>
    <w:p w14:paraId="6074CBF8" w14:textId="77777777" w:rsidR="00A861B9" w:rsidRDefault="00485781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平远县住房和城乡建设局</w:t>
      </w:r>
    </w:p>
    <w:p w14:paraId="0981C309" w14:textId="5ED6E5D6" w:rsidR="00A861B9" w:rsidRDefault="00485781">
      <w:pPr>
        <w:ind w:firstLineChars="1500" w:firstLine="4800"/>
        <w:rPr>
          <w:sz w:val="32"/>
          <w:szCs w:val="32"/>
        </w:rPr>
      </w:pPr>
      <w:r>
        <w:rPr>
          <w:rFonts w:hint="eastAsia"/>
          <w:sz w:val="32"/>
          <w:szCs w:val="32"/>
        </w:rPr>
        <w:t>2024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月</w:t>
      </w:r>
      <w:r w:rsidR="00400A10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日</w:t>
      </w:r>
    </w:p>
    <w:p w14:paraId="2344F622" w14:textId="77777777" w:rsidR="00A861B9" w:rsidRDefault="00A861B9">
      <w:pPr>
        <w:rPr>
          <w:sz w:val="32"/>
          <w:szCs w:val="32"/>
        </w:rPr>
      </w:pPr>
      <w:bookmarkStart w:id="0" w:name="_GoBack"/>
      <w:bookmarkEnd w:id="0"/>
    </w:p>
    <w:sectPr w:rsidR="00A86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44D6D4" w14:textId="77777777" w:rsidR="00485781" w:rsidRDefault="00485781" w:rsidP="00400A10">
      <w:r>
        <w:separator/>
      </w:r>
    </w:p>
  </w:endnote>
  <w:endnote w:type="continuationSeparator" w:id="0">
    <w:p w14:paraId="65651DC5" w14:textId="77777777" w:rsidR="00485781" w:rsidRDefault="00485781" w:rsidP="00400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219210" w14:textId="77777777" w:rsidR="00485781" w:rsidRDefault="00485781" w:rsidP="00400A10">
      <w:r>
        <w:separator/>
      </w:r>
    </w:p>
  </w:footnote>
  <w:footnote w:type="continuationSeparator" w:id="0">
    <w:p w14:paraId="7ACE2443" w14:textId="77777777" w:rsidR="00485781" w:rsidRDefault="00485781" w:rsidP="00400A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400A10"/>
    <w:rsid w:val="00485781"/>
    <w:rsid w:val="00A861B9"/>
    <w:rsid w:val="2ED57DF4"/>
    <w:rsid w:val="3A1D6CD0"/>
    <w:rsid w:val="3ABD2922"/>
    <w:rsid w:val="599045D8"/>
    <w:rsid w:val="62864AE4"/>
    <w:rsid w:val="74635FBD"/>
    <w:rsid w:val="7E7C6CB9"/>
    <w:rsid w:val="7F7B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52"/>
      <w:szCs w:val="5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52"/>
      <w:szCs w:val="52"/>
      <w:u w:val="none"/>
      <w:vertAlign w:val="superscript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400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A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0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A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b/>
      <w:bCs/>
      <w:color w:val="000000"/>
      <w:sz w:val="52"/>
      <w:szCs w:val="52"/>
      <w:u w:val="none"/>
    </w:rPr>
  </w:style>
  <w:style w:type="character" w:customStyle="1" w:styleId="font101">
    <w:name w:val="font101"/>
    <w:basedOn w:val="a0"/>
    <w:qFormat/>
    <w:rPr>
      <w:rFonts w:ascii="宋体" w:eastAsia="宋体" w:hAnsi="宋体" w:cs="宋体" w:hint="eastAsia"/>
      <w:b/>
      <w:bCs/>
      <w:color w:val="000000"/>
      <w:sz w:val="52"/>
      <w:szCs w:val="52"/>
      <w:u w:val="none"/>
      <w:vertAlign w:val="superscript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3">
    <w:name w:val="header"/>
    <w:basedOn w:val="a"/>
    <w:link w:val="Char"/>
    <w:rsid w:val="00400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0A1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0A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0A1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>PYFL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</dc:creator>
  <cp:lastModifiedBy>Liu.YP</cp:lastModifiedBy>
  <cp:revision>2</cp:revision>
  <dcterms:created xsi:type="dcterms:W3CDTF">2025-04-22T07:11:00Z</dcterms:created>
  <dcterms:modified xsi:type="dcterms:W3CDTF">2025-04-25T08:32:00Z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352FB12D4B324BA49E2EBF079A227501</vt:lpwstr>
  </property>
  <property fmtid="{D5CDD505-2E9C-101B-9397-08002B2CF9AE}" pid="4" name="KSOTemplateDocerSaveRecord">
    <vt:lpwstr>eyJoZGlkIjoiNmEwOGFkNWY0MTQwYTY1MjI4NzE4YmVlM2UzZDczMjgifQ==</vt:lpwstr>
  </property>
</Properties>
</file>