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szCs w:val="32"/>
        </w:rPr>
      </w:pPr>
      <w:r>
        <w:rPr>
          <w:rFonts w:hint="eastAsia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-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/>
          <w:szCs w:val="32"/>
        </w:rPr>
        <w:t xml:space="preserve">                                   </w:t>
      </w:r>
    </w:p>
    <w:p>
      <w:pPr>
        <w:widowControl/>
        <w:ind w:firstLine="6080" w:firstLineChars="1900"/>
        <w:rPr>
          <w:rFonts w:hint="eastAsia" w:ascii="仿宋_GB2312" w:hAnsi="仿宋_GB2312" w:cs="仿宋_GB2312"/>
          <w:szCs w:val="32"/>
        </w:rPr>
      </w:pPr>
      <w:r>
        <w:rPr>
          <w:rFonts w:hint="eastAsia"/>
          <w:szCs w:val="32"/>
        </w:rPr>
        <w:t xml:space="preserve">  </w:t>
      </w:r>
      <w:r>
        <w:rPr>
          <w:rFonts w:hint="eastAsia" w:ascii="仿宋_GB2312" w:hAnsi="仿宋_GB2312" w:cs="仿宋_GB2312"/>
          <w:szCs w:val="32"/>
        </w:rPr>
        <w:t>编号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</w:t>
      </w:r>
    </w:p>
    <w:p>
      <w:pPr>
        <w:widowControl/>
        <w:jc w:val="left"/>
        <w:rPr>
          <w:b/>
          <w:sz w:val="48"/>
          <w:szCs w:val="48"/>
        </w:rPr>
      </w:pPr>
      <w:r>
        <w:rPr>
          <w:rFonts w:hint="eastAsia" w:ascii="仿宋_GB2312" w:hAnsi="仿宋_GB2312" w:cs="仿宋_GB2312"/>
          <w:szCs w:val="32"/>
        </w:rPr>
        <w:t xml:space="preserve">   </w:t>
      </w:r>
      <w:r>
        <w:rPr>
          <w:szCs w:val="32"/>
        </w:rPr>
        <w:t xml:space="preserve">                             </w:t>
      </w:r>
    </w:p>
    <w:p>
      <w:pPr>
        <w:pStyle w:val="5"/>
        <w:adjustRightInd/>
        <w:snapToGrid/>
        <w:spacing w:before="0" w:beforeAutospacing="0" w:after="0" w:afterAutospacing="0" w:line="600" w:lineRule="exact"/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kern w:val="44"/>
          <w:sz w:val="44"/>
          <w:szCs w:val="44"/>
          <w:shd w:val="clear" w:color="auto" w:fill="FFFFFF"/>
        </w:rPr>
        <w:t>2020年度</w:t>
      </w:r>
      <w:r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eastAsia="zh-CN"/>
        </w:rPr>
        <w:t>广东高校科研机构专利对接园区</w:t>
      </w:r>
    </w:p>
    <w:p>
      <w:pPr>
        <w:pStyle w:val="5"/>
        <w:adjustRightInd/>
        <w:snapToGrid/>
        <w:spacing w:before="0" w:beforeAutospacing="0" w:after="0" w:afterAutospacing="0" w:line="600" w:lineRule="exact"/>
        <w:rPr>
          <w:rFonts w:ascii="Times New Roman" w:hAnsi="Times New Roman"/>
          <w:b w:val="0"/>
          <w:color w:val="auto"/>
          <w:kern w:val="2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eastAsia="zh-CN"/>
        </w:rPr>
        <w:t>转化实施项目申报书</w:t>
      </w:r>
    </w:p>
    <w:p>
      <w:pPr>
        <w:rPr>
          <w:rFonts w:eastAsia="楷体_GB2312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项目名称：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</w:rPr>
        <w:t>广东省高校科研机构专利对接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eastAsia="楷体_GB2312"/>
          <w:sz w:val="36"/>
          <w:szCs w:val="36"/>
          <w:u w:val="single"/>
          <w:lang w:val="en-US" w:eastAsia="zh-CN"/>
        </w:rPr>
      </w:pPr>
      <w:r>
        <w:rPr>
          <w:rFonts w:hint="eastAsia" w:eastAsia="楷体_GB2312"/>
          <w:sz w:val="36"/>
          <w:szCs w:val="36"/>
        </w:rPr>
        <w:t xml:space="preserve">          </w:t>
      </w:r>
      <w:r>
        <w:rPr>
          <w:rFonts w:hint="eastAsia" w:eastAsia="楷体_GB2312"/>
          <w:sz w:val="36"/>
          <w:szCs w:val="36"/>
          <w:u w:val="single"/>
        </w:rPr>
        <w:t xml:space="preserve">  园区转化实施项目</w:t>
      </w:r>
      <w:r>
        <w:rPr>
          <w:rFonts w:eastAsia="楷体_GB2312"/>
          <w:sz w:val="36"/>
          <w:szCs w:val="36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 xml:space="preserve">单位名称：  </w:t>
      </w:r>
      <w:r>
        <w:rPr>
          <w:rFonts w:eastAsia="楷体_GB2312"/>
          <w:sz w:val="36"/>
          <w:szCs w:val="36"/>
          <w:u w:val="single"/>
        </w:rPr>
        <w:t xml:space="preserve">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项目负责人：</w:t>
      </w:r>
      <w:r>
        <w:rPr>
          <w:rFonts w:eastAsia="楷体_GB2312"/>
          <w:sz w:val="36"/>
          <w:szCs w:val="36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  <w:r>
        <w:rPr>
          <w:rFonts w:eastAsia="楷体_GB2312"/>
          <w:sz w:val="36"/>
          <w:szCs w:val="36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    年    月    日       </w:t>
      </w:r>
    </w:p>
    <w:p>
      <w:pPr>
        <w:ind w:firstLine="615"/>
        <w:rPr>
          <w:rFonts w:eastAsia="楷体_GB2312"/>
        </w:rPr>
      </w:pPr>
    </w:p>
    <w:p>
      <w:pPr>
        <w:ind w:firstLine="615"/>
        <w:jc w:val="center"/>
      </w:pPr>
    </w:p>
    <w:p>
      <w:pPr>
        <w:ind w:firstLine="615"/>
        <w:jc w:val="center"/>
      </w:pPr>
    </w:p>
    <w:p>
      <w:pPr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梅州市</w:t>
      </w:r>
      <w:r>
        <w:rPr>
          <w:rFonts w:eastAsia="楷体_GB2312"/>
          <w:bCs/>
          <w:sz w:val="36"/>
        </w:rPr>
        <w:t>知识产权局编制</w:t>
      </w:r>
    </w:p>
    <w:p>
      <w:pPr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20</w:t>
      </w:r>
      <w:r>
        <w:rPr>
          <w:rFonts w:hint="eastAsia" w:eastAsia="楷体_GB2312"/>
          <w:bCs/>
          <w:sz w:val="36"/>
          <w:lang w:val="en-US" w:eastAsia="zh-CN"/>
        </w:rPr>
        <w:t>20</w:t>
      </w:r>
      <w:r>
        <w:rPr>
          <w:rFonts w:eastAsia="楷体_GB2312"/>
          <w:bCs/>
          <w:sz w:val="36"/>
        </w:rPr>
        <w:t>年</w:t>
      </w:r>
    </w:p>
    <w:p>
      <w:pPr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br w:type="page"/>
      </w:r>
    </w:p>
    <w:p>
      <w:pPr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填表说明</w:t>
      </w:r>
    </w:p>
    <w:p>
      <w:pPr>
        <w:jc w:val="center"/>
        <w:rPr>
          <w:rFonts w:hint="eastAsia" w:ascii="小标宋" w:hAnsi="黑体" w:eastAsia="小标宋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1.</w:t>
      </w:r>
      <w:r>
        <w:rPr>
          <w:szCs w:val="32"/>
        </w:rPr>
        <w:t>封面中项目编号</w:t>
      </w:r>
      <w:r>
        <w:rPr>
          <w:rFonts w:hint="eastAsia"/>
          <w:szCs w:val="32"/>
        </w:rPr>
        <w:t>由</w:t>
      </w:r>
      <w:r>
        <w:rPr>
          <w:rFonts w:hint="eastAsia"/>
          <w:szCs w:val="32"/>
          <w:lang w:eastAsia="zh-CN"/>
        </w:rPr>
        <w:t>市</w:t>
      </w:r>
      <w:r>
        <w:rPr>
          <w:rFonts w:hint="eastAsia"/>
          <w:szCs w:val="32"/>
        </w:rPr>
        <w:t>知识产权局</w:t>
      </w:r>
      <w:r>
        <w:rPr>
          <w:szCs w:val="32"/>
        </w:rPr>
        <w:t>填写。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Cs w:val="32"/>
        </w:rPr>
        <w:t>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.申报书内各项内容的表述应准确严谨，外来语应同时用原文和中文表达，第一次出现的缩略词应注明全称。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.单位性质主要指机关单位、企业、事业单位、社会组织等。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.申请书各栏目不得空缺，无内容时填“无”。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Cs w:val="32"/>
        </w:rPr>
        <w:t>.申请书及相关材料一律采用A4大小纸张打印，左侧装订成册，打印一式5份（含至少2份原件），并同时提交电子件。</w:t>
      </w:r>
    </w:p>
    <w:p>
      <w:pPr>
        <w:spacing w:line="600" w:lineRule="exact"/>
        <w:ind w:firstLine="640" w:firstLineChars="200"/>
        <w:rPr>
          <w:rFonts w:hint="default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default" w:ascii="仿宋_GB2312" w:hAnsi="仿宋_GB2312" w:cs="仿宋_GB2312"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多家单位联合申报时，第一申报单位为牵头申报单位，其余为合作申报单位。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rFonts w:hint="eastAsia"/>
          <w:szCs w:val="32"/>
        </w:rPr>
      </w:pPr>
    </w:p>
    <w:p>
      <w:pPr>
        <w:spacing w:line="560" w:lineRule="exact"/>
        <w:rPr>
          <w:szCs w:val="32"/>
        </w:rPr>
      </w:pPr>
    </w:p>
    <w:p>
      <w:pPr>
        <w:ind w:firstLine="560" w:firstLineChars="200"/>
        <w:rPr>
          <w:szCs w:val="32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一、申报项目名称及单位信息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8"/>
        <w:gridCol w:w="1211"/>
        <w:gridCol w:w="524"/>
        <w:gridCol w:w="1873"/>
        <w:gridCol w:w="11"/>
        <w:gridCol w:w="861"/>
        <w:gridCol w:w="1482"/>
        <w:gridCol w:w="2255"/>
        <w:gridCol w:w="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dxa"/>
          <w:trHeight w:val="646" w:hRule="atLeast"/>
          <w:jc w:val="center"/>
        </w:trPr>
        <w:tc>
          <w:tcPr>
            <w:tcW w:w="291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申报项目名称</w:t>
            </w:r>
          </w:p>
        </w:tc>
        <w:tc>
          <w:tcPr>
            <w:tcW w:w="6482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rPr>
                <w:rFonts w:ascii="Times New Roman" w:hAnsi="Times New Roman" w:eastAsia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eastAsia="楷体_GB2312"/>
                <w:sz w:val="28"/>
                <w:szCs w:val="28"/>
                <w:lang w:val="en-US" w:eastAsia="zh-CN"/>
              </w:rPr>
              <w:t>高校科研机构知识产权对接园区转化项目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项目起止</w:t>
            </w:r>
          </w:p>
        </w:tc>
        <w:tc>
          <w:tcPr>
            <w:tcW w:w="6514" w:type="dxa"/>
            <w:gridSpan w:val="6"/>
            <w:noWrap w:val="0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   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7" w:type="dxa"/>
            <w:gridSpan w:val="9"/>
            <w:noWrap w:val="0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（一）申报单位基本信息（牵头申报单位）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7038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7038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7038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（单位性质、主要业务、业绩、资质荣誉简介，200字以内。）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7" w:type="dxa"/>
            <w:gridSpan w:val="9"/>
            <w:noWrap w:val="0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ind w:left="-109" w:leftChars="-34" w:firstLine="118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（单位性质、主要业务、业绩、资质荣誉简介，200字以内。）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18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sz w:val="24"/>
          <w:szCs w:val="18"/>
        </w:rPr>
      </w:pPr>
      <w:r>
        <w:rPr>
          <w:rFonts w:ascii="黑体" w:hAnsi="黑体" w:eastAsia="黑体"/>
          <w:sz w:val="28"/>
          <w:szCs w:val="28"/>
        </w:rPr>
        <w:t>二、项目工作方案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</w:rPr>
            </w:pPr>
            <w:r>
              <w:rPr>
                <w:sz w:val="28"/>
              </w:rPr>
              <w:t>（工作总体进度时间安排，确保项目按时形成成果、提交项目总结报告，可另附页。）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</w:rPr>
              <w:t>（项目实施的预期成果形式、可考核指标等，可另附页。）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640" w:firstLineChars="200"/>
        <w:rPr>
          <w:sz w:val="28"/>
          <w:szCs w:val="28"/>
        </w:rPr>
      </w:pPr>
      <w:r>
        <w:br w:type="page"/>
      </w:r>
      <w:r>
        <w:rPr>
          <w:rFonts w:eastAsia="黑体"/>
          <w:sz w:val="30"/>
          <w:szCs w:val="30"/>
        </w:rPr>
        <w:t>三、项目工作团队</w:t>
      </w:r>
      <w:r>
        <w:rPr>
          <w:sz w:val="28"/>
          <w:szCs w:val="28"/>
        </w:rPr>
        <w:t>（可据工作需求而增加空格）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34"/>
        <w:gridCol w:w="992"/>
        <w:gridCol w:w="1276"/>
        <w:gridCol w:w="1276"/>
        <w:gridCol w:w="1222"/>
        <w:gridCol w:w="1001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四、项目经费预算</w:t>
      </w:r>
      <w:r>
        <w:rPr>
          <w:sz w:val="28"/>
          <w:szCs w:val="28"/>
        </w:rPr>
        <w:t>（可据工作需求而增加空格）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项目预算支出科目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金额(万)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eastAsia="黑体"/>
                <w:sz w:val="28"/>
              </w:rPr>
              <w:t>项目预算支出合计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sz w:val="28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3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A2528"/>
    <w:rsid w:val="1BE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/>
      <w:bCs w:val="0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2019-11-10T14:52:00Z</dcterms:created>
  <dc:creator>丹丹</dc:creator>
  <cp:lastModifiedBy>丹丹</cp:lastModifiedBy>
  <dcterms:modified xsi:type="dcterms:W3CDTF">2019-11-10T14:54:06Z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