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BF" w:rsidRDefault="00E401E6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 w:rsidRPr="00E401E6">
        <w:rPr>
          <w:rFonts w:ascii="方正小标宋_GBK" w:eastAsia="方正小标宋_GBK" w:hAnsi="方正小标宋_GBK" w:hint="eastAsia"/>
          <w:b w:val="0"/>
          <w:bCs w:val="0"/>
          <w:sz w:val="30"/>
        </w:rPr>
        <w:t>（二十四）食品药品监管领域基层政务公开标准目录</w:t>
      </w:r>
      <w:bookmarkStart w:id="0" w:name="_GoBack"/>
      <w:bookmarkEnd w:id="0"/>
    </w:p>
    <w:tbl>
      <w:tblPr>
        <w:tblW w:w="15480" w:type="dxa"/>
        <w:tblInd w:w="-746" w:type="dxa"/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900"/>
        <w:gridCol w:w="2526"/>
        <w:gridCol w:w="2250"/>
        <w:gridCol w:w="1005"/>
        <w:gridCol w:w="1620"/>
        <w:gridCol w:w="1779"/>
        <w:gridCol w:w="720"/>
        <w:gridCol w:w="709"/>
        <w:gridCol w:w="551"/>
        <w:gridCol w:w="720"/>
        <w:gridCol w:w="720"/>
        <w:gridCol w:w="720"/>
      </w:tblGrid>
      <w:tr w:rsidR="009825BF">
        <w:trPr>
          <w:trHeight w:val="42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9825BF">
        <w:trPr>
          <w:trHeight w:val="1123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9825BF">
        <w:trPr>
          <w:trHeight w:val="169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食品生产经营许可服务指南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</w:p>
          <w:p w:rsidR="009825BF" w:rsidRDefault="00E401E6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■政务服务中心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20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品生产经营许可基本信息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生产经营者名称、许可证编号、法定代表人（负责人）、生产地址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经营场所、食品类别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经营项目、日常监督管理机构、投诉举报电话、有效期限等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 </w:t>
            </w:r>
          </w:p>
          <w:p w:rsidR="009825BF" w:rsidRDefault="00E401E6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■政务服务中心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</w:t>
            </w:r>
          </w:p>
          <w:p w:rsidR="009825BF" w:rsidRDefault="009825BF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药品零售许可服务指南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BF" w:rsidRDefault="00E401E6"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9825BF" w:rsidRDefault="00E401E6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9825BF" w:rsidRDefault="009825BF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审批</w:t>
            </w:r>
          </w:p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药品零售许可企业基本信息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BF" w:rsidRDefault="00E401E6"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9825BF" w:rsidRDefault="00E401E6">
            <w:pPr>
              <w:widowControl/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248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食品生产经营监督检查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9825BF">
        <w:trPr>
          <w:trHeight w:val="1585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由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县级组织的食品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、药品、医疗器械、化妆品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安全抽检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检查实施主体、被抽检单位名称、被抽检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产品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名称、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标示的生产单位、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标示的产品生产日期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批号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226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药品零售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医疗器械经营监督检查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化妆品经营企业监督检查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1396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监督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</w:t>
            </w:r>
          </w:p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食品生产经营行政处罚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9825BF">
        <w:trPr>
          <w:trHeight w:val="207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药品监管行政处罚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   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医疗器械监管行政处罚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化妆品监管行政处罚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处罚对象、案件名称、违法主要事实、处罚种类和内容、处罚依据、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处罚决定部门、处罚时间、处罚决定书文号、处罚履行方式和期限等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行政处罚决定形成之日起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</w:t>
            </w:r>
          </w:p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9825BF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  <w:p w:rsidR="009825BF" w:rsidRDefault="009825BF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食品安全消费提示警示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食品安全消费提示、警示信息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■两微一端</w:t>
            </w:r>
            <w:r>
              <w:rPr>
                <w:rFonts w:ascii="仿宋_GB2312" w:eastAsia="仿宋_GB2312" w:hAnsi="宋体"/>
                <w:sz w:val="18"/>
                <w:szCs w:val="18"/>
              </w:rPr>
              <w:t xml:space="preserve">        </w:t>
            </w:r>
          </w:p>
          <w:p w:rsidR="009825BF" w:rsidRDefault="00E401E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■社区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企事业单位</w:t>
            </w:r>
            <w:r>
              <w:rPr>
                <w:rFonts w:ascii="仿宋_GB2312" w:eastAsia="仿宋_GB2312" w:hAnsi="宋体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</w:tr>
      <w:tr w:rsidR="009825BF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  <w:p w:rsidR="009825BF" w:rsidRDefault="009825BF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食品安全应急处置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《政府信息公开条例》《关于全面推进政务公开工作的意见》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 w:rsidR="009825BF" w:rsidRDefault="00E401E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9825BF">
        <w:trPr>
          <w:trHeight w:val="124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  <w:p w:rsidR="009825BF" w:rsidRDefault="009825BF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</w:t>
            </w:r>
          </w:p>
          <w:p w:rsidR="009825BF" w:rsidRDefault="00E401E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  <w:tr w:rsidR="009825BF">
        <w:trPr>
          <w:trHeight w:val="112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公共</w:t>
            </w:r>
          </w:p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服务</w:t>
            </w:r>
          </w:p>
          <w:p w:rsidR="009825BF" w:rsidRDefault="009825BF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食品用药安全宣传活动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信息形成之日起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7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个工作日内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市场监督管理部门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■政府网站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■两微一端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 xml:space="preserve">       </w:t>
            </w:r>
          </w:p>
          <w:p w:rsidR="009825BF" w:rsidRDefault="00E401E6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■社区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企事业单位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  <w:shd w:val="clear" w:color="auto" w:fill="FFFFFF"/>
              </w:rPr>
              <w:t>村公示栏（电子屏）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9825BF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BF" w:rsidRDefault="00E401E6">
            <w:pPr>
              <w:spacing w:line="30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:rsidR="009825BF" w:rsidRDefault="009825BF"/>
    <w:sectPr w:rsidR="009825BF">
      <w:pgSz w:w="16838" w:h="11906" w:orient="landscape"/>
      <w:pgMar w:top="1531" w:right="1984" w:bottom="1531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1612B"/>
    <w:rsid w:val="009825BF"/>
    <w:rsid w:val="00E401E6"/>
    <w:rsid w:val="21055682"/>
    <w:rsid w:val="26422E99"/>
    <w:rsid w:val="3F896706"/>
    <w:rsid w:val="459713CA"/>
    <w:rsid w:val="52BF32CA"/>
    <w:rsid w:val="53D81A5B"/>
    <w:rsid w:val="79E1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2809</Characters>
  <Application>Microsoft Office Word</Application>
  <DocSecurity>0</DocSecurity>
  <Lines>23</Lines>
  <Paragraphs>6</Paragraphs>
  <ScaleCrop>false</ScaleCrop>
  <Company>PYFL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MZPYG</dc:creator>
  <cp:lastModifiedBy>Liu.YP</cp:lastModifiedBy>
  <cp:revision>2</cp:revision>
  <dcterms:created xsi:type="dcterms:W3CDTF">2020-06-23T03:34:00Z</dcterms:created>
  <dcterms:modified xsi:type="dcterms:W3CDTF">2020-08-25T01:11:00Z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