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0395D">
      <w:pPr>
        <w:overflowPunct w:val="0"/>
        <w:spacing w:line="560" w:lineRule="exac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附件3</w:t>
      </w:r>
    </w:p>
    <w:p w14:paraId="0BA6D7AE">
      <w:pPr>
        <w:overflowPunct w:val="0"/>
        <w:spacing w:line="600" w:lineRule="exact"/>
        <w:jc w:val="center"/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</w:pPr>
    </w:p>
    <w:p w14:paraId="0902A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Times New Roman" w:eastAsia="方正小标宋简体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Times New Roman" w:eastAsia="方正小标宋简体"/>
          <w:sz w:val="44"/>
          <w:szCs w:val="44"/>
        </w:rPr>
        <w:t>梅州市事业单位急需紧缺人才目录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卫生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类）</w:t>
      </w:r>
    </w:p>
    <w:p w14:paraId="52AC4781">
      <w:pPr>
        <w:pStyle w:val="2"/>
        <w:ind w:left="0" w:leftChars="0" w:firstLine="0" w:firstLineChars="0"/>
        <w:rPr>
          <w:rFonts w:hint="eastAsia"/>
        </w:rPr>
      </w:pPr>
    </w:p>
    <w:p w14:paraId="0287AC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</w:rPr>
        <w:t>(一)全市公办医疗卫生机构</w:t>
      </w:r>
    </w:p>
    <w:p w14:paraId="650931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 xml:space="preserve">1.博士研究生。 </w:t>
      </w:r>
    </w:p>
    <w:p w14:paraId="7BDF70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 xml:space="preserve">2.高级职称人员(本科阶段需取得毕业证书、学士学位证书；市直三甲医院要求正高职称)。 </w:t>
      </w:r>
    </w:p>
    <w:p w14:paraId="42893C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高级职称专业范</w:t>
      </w:r>
      <w:bookmarkStart w:id="0" w:name="_GoBack"/>
      <w:bookmarkEnd w:id="0"/>
      <w:r>
        <w:rPr>
          <w:rFonts w:hint="eastAsia"/>
        </w:rPr>
        <w:t xml:space="preserve">围:医师类，取得执业医师资格。 </w:t>
      </w:r>
    </w:p>
    <w:p w14:paraId="7CBE21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 xml:space="preserve">3.硕士研究生(本科阶段需取得毕业证书、学士学位证书，市直三甲医院除外)。 </w:t>
      </w:r>
    </w:p>
    <w:p w14:paraId="2BE821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/>
        </w:rPr>
        <w:t>硕士研究生学科(专业)范围:基础医学、临床医学、口腔医学、公共卫生与预防医学、中医学、中西医结合</w:t>
      </w:r>
      <w:r>
        <w:rPr>
          <w:rFonts w:hint="eastAsia"/>
          <w:lang w:val="en-US" w:eastAsia="zh-CN"/>
        </w:rPr>
        <w:t>类。</w:t>
      </w:r>
    </w:p>
    <w:p w14:paraId="76F4D1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(二)县级及以下公办医疗卫生机构(县级三甲医院除外) </w:t>
      </w:r>
    </w:p>
    <w:p w14:paraId="48582A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1.上述</w:t>
      </w:r>
      <w:r>
        <w:rPr>
          <w:rFonts w:hint="eastAsia"/>
          <w:lang w:eastAsia="zh-CN"/>
        </w:rPr>
        <w:t>（一）</w:t>
      </w:r>
      <w:r>
        <w:rPr>
          <w:rFonts w:hint="eastAsia"/>
        </w:rPr>
        <w:t xml:space="preserve">全市公办医疗卫生机构范围。 </w:t>
      </w:r>
    </w:p>
    <w:p w14:paraId="1DDB22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  <w:lang w:val="en-US" w:eastAsia="zh-CN"/>
        </w:rPr>
        <w:t>本科</w:t>
      </w:r>
      <w:r>
        <w:rPr>
          <w:rFonts w:hint="eastAsia"/>
        </w:rPr>
        <w:t>生</w:t>
      </w:r>
      <w:r>
        <w:rPr>
          <w:rFonts w:hint="eastAsia"/>
          <w:lang w:eastAsia="zh-CN"/>
        </w:rPr>
        <w:t>（</w:t>
      </w:r>
      <w:r>
        <w:rPr>
          <w:rFonts w:hint="eastAsia"/>
        </w:rPr>
        <w:t>取得毕业证书、</w:t>
      </w:r>
      <w:r>
        <w:rPr>
          <w:rFonts w:hint="eastAsia"/>
          <w:lang w:val="en-US" w:eastAsia="zh-CN"/>
        </w:rPr>
        <w:t>学士</w:t>
      </w:r>
      <w:r>
        <w:rPr>
          <w:rFonts w:hint="eastAsia"/>
        </w:rPr>
        <w:t xml:space="preserve">学位证书)。 </w:t>
      </w:r>
    </w:p>
    <w:p w14:paraId="7F0F2D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本科专业的学科范围:临床医学类、口腔医学类、公共卫生与预防医学类、中医学类、中西医结合类。</w:t>
      </w:r>
    </w:p>
    <w:p w14:paraId="3926A6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8B78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90CE8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90CE8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569BB"/>
    <w:rsid w:val="114710E3"/>
    <w:rsid w:val="206D7132"/>
    <w:rsid w:val="239161EE"/>
    <w:rsid w:val="3F512FA9"/>
    <w:rsid w:val="44AD5B3A"/>
    <w:rsid w:val="60465003"/>
    <w:rsid w:val="704E5229"/>
    <w:rsid w:val="7295497F"/>
    <w:rsid w:val="F7FFB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460" w:lineRule="exact"/>
      <w:ind w:firstLine="680" w:firstLineChars="200"/>
    </w:pPr>
    <w:rPr>
      <w:rFonts w:ascii="仿宋_GB2312" w:hAnsi="Times New Roman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349</Characters>
  <Lines>0</Lines>
  <Paragraphs>0</Paragraphs>
  <TotalTime>17</TotalTime>
  <ScaleCrop>false</ScaleCrop>
  <LinksUpToDate>false</LinksUpToDate>
  <CharactersWithSpaces>355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2026-05-13T08:31:00Z</dcterms:created>
  <dc:creator>PC-250</dc:creator>
  <cp:lastModifiedBy>Aze阿泽</cp:lastModifiedBy>
  <dcterms:modified xsi:type="dcterms:W3CDTF">2026-05-13T16:16:02Z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eyJoZGlkIjoiMzIwMWEyODZjZjJhOTJlOWVkZWFhNGY0Njc5MmQ0ZTEiLCJ1c2VySWQiOiI0ODg3NTUxMTMifQ==</vt:lpwstr>
  </property>
  <property fmtid="{D5CDD505-2E9C-101B-9397-08002B2CF9AE}" pid="4" name="ICV">
    <vt:lpwstr>A0576BE80A38452BA27EFA985C32F912_13</vt:lpwstr>
  </property>
</Properties>
</file>